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373AE" w14:textId="61DF8759" w:rsidR="004B1E15" w:rsidRPr="00C72319" w:rsidRDefault="000A4255" w:rsidP="00C72319">
      <w:pPr>
        <w:pStyle w:val="Heading1"/>
        <w:numPr>
          <w:ilvl w:val="0"/>
          <w:numId w:val="0"/>
        </w:numPr>
        <w:spacing w:before="0"/>
        <w:ind w:left="720" w:hanging="720"/>
        <w:jc w:val="center"/>
        <w:rPr>
          <w:rFonts w:ascii="Cambria" w:hAnsi="Cambria" w:cs="Arial"/>
          <w:sz w:val="20"/>
          <w:highlight w:val="yellow"/>
          <w:u w:val="single"/>
          <w:lang w:val="en-US"/>
        </w:rPr>
      </w:pPr>
      <w:r w:rsidRPr="00C72319">
        <w:rPr>
          <w:rFonts w:ascii="Cambria" w:hAnsi="Cambria" w:cs="Arial"/>
          <w:sz w:val="20"/>
          <w:highlight w:val="yellow"/>
          <w:u w:val="single"/>
          <w:lang w:val="en-US"/>
        </w:rPr>
        <w:t xml:space="preserve">AGREEMENT FOR </w:t>
      </w:r>
      <w:r w:rsidR="00427A1A" w:rsidRPr="00C72319">
        <w:rPr>
          <w:rFonts w:ascii="Cambria" w:hAnsi="Cambria" w:cs="Arial"/>
          <w:sz w:val="20"/>
          <w:highlight w:val="yellow"/>
          <w:u w:val="single"/>
          <w:lang w:val="en-US"/>
        </w:rPr>
        <w:t>… … …</w:t>
      </w:r>
    </w:p>
    <w:p w14:paraId="4379CDC0" w14:textId="77777777" w:rsidR="004B1E15" w:rsidRPr="00C72319" w:rsidRDefault="004B1E15" w:rsidP="00C72319">
      <w:pPr>
        <w:pStyle w:val="Heading1"/>
        <w:numPr>
          <w:ilvl w:val="0"/>
          <w:numId w:val="0"/>
        </w:numPr>
        <w:spacing w:before="0"/>
        <w:ind w:left="720" w:hanging="720"/>
        <w:jc w:val="center"/>
        <w:rPr>
          <w:rFonts w:ascii="Cambria" w:hAnsi="Cambria" w:cs="Arial"/>
          <w:b w:val="0"/>
          <w:sz w:val="20"/>
          <w:highlight w:val="yellow"/>
          <w:lang w:val="en-US"/>
        </w:rPr>
      </w:pPr>
    </w:p>
    <w:p w14:paraId="32D71C30" w14:textId="6D311458" w:rsidR="004B1E15" w:rsidRPr="00C72319" w:rsidRDefault="004B1E15" w:rsidP="00C72319">
      <w:pPr>
        <w:pStyle w:val="Heading1"/>
        <w:numPr>
          <w:ilvl w:val="0"/>
          <w:numId w:val="0"/>
        </w:numPr>
        <w:spacing w:before="0"/>
        <w:ind w:left="720" w:hanging="720"/>
        <w:jc w:val="center"/>
        <w:rPr>
          <w:rFonts w:ascii="Cambria" w:hAnsi="Cambria" w:cs="Arial"/>
          <w:b w:val="0"/>
          <w:sz w:val="20"/>
          <w:lang w:val="en-US"/>
        </w:rPr>
      </w:pPr>
      <w:r w:rsidRPr="00C72319">
        <w:rPr>
          <w:rFonts w:ascii="Cambria" w:hAnsi="Cambria" w:cs="Arial"/>
          <w:b w:val="0"/>
          <w:sz w:val="20"/>
          <w:highlight w:val="yellow"/>
          <w:lang w:val="en-US"/>
        </w:rPr>
        <w:t xml:space="preserve">[Ref. No.: </w:t>
      </w:r>
      <w:r w:rsidR="0099325E" w:rsidRPr="0099325E">
        <w:rPr>
          <w:rFonts w:ascii="Cambria" w:hAnsi="Cambria" w:cs="Arial"/>
          <w:b w:val="0"/>
          <w:sz w:val="20"/>
          <w:lang w:val="en-US"/>
        </w:rPr>
        <w:t>AXEN-OP-LP-240</w:t>
      </w:r>
      <w:r w:rsidR="00427A1A" w:rsidRPr="00C72319">
        <w:rPr>
          <w:rFonts w:ascii="Cambria" w:hAnsi="Cambria" w:cs="Arial"/>
          <w:b w:val="0"/>
          <w:sz w:val="20"/>
          <w:highlight w:val="yellow"/>
          <w:lang w:val="en-US"/>
        </w:rPr>
        <w:t>…</w:t>
      </w:r>
      <w:r w:rsidRPr="00C72319">
        <w:rPr>
          <w:rFonts w:ascii="Cambria" w:hAnsi="Cambria" w:cs="Arial"/>
          <w:b w:val="0"/>
          <w:sz w:val="20"/>
          <w:highlight w:val="yellow"/>
          <w:lang w:val="en-US"/>
        </w:rPr>
        <w:t>]</w:t>
      </w:r>
    </w:p>
    <w:p w14:paraId="01612453" w14:textId="77777777" w:rsidR="004B1E15" w:rsidRPr="00C72319" w:rsidRDefault="004B1E15" w:rsidP="00C72319">
      <w:pPr>
        <w:pStyle w:val="Contractstyle"/>
        <w:spacing w:before="0"/>
        <w:rPr>
          <w:rFonts w:ascii="Cambria" w:hAnsi="Cambria"/>
          <w:sz w:val="20"/>
          <w:lang w:val="en-US"/>
        </w:rPr>
      </w:pPr>
    </w:p>
    <w:p w14:paraId="06BB3130" w14:textId="44B02D2E" w:rsidR="006A71B5" w:rsidRPr="00C72319" w:rsidRDefault="006A71B5" w:rsidP="00C72319">
      <w:pPr>
        <w:pStyle w:val="Heading1"/>
        <w:numPr>
          <w:ilvl w:val="0"/>
          <w:numId w:val="0"/>
        </w:numPr>
        <w:spacing w:before="0"/>
        <w:jc w:val="both"/>
        <w:rPr>
          <w:rFonts w:ascii="Cambria" w:hAnsi="Cambria"/>
          <w:sz w:val="20"/>
          <w:lang w:val="en-GB"/>
        </w:rPr>
      </w:pPr>
      <w:r w:rsidRPr="00C72319">
        <w:rPr>
          <w:rFonts w:ascii="Cambria" w:hAnsi="Cambria" w:cs="Arial"/>
          <w:b w:val="0"/>
          <w:sz w:val="20"/>
          <w:lang w:val="en-US"/>
        </w:rPr>
        <w:t xml:space="preserve">This </w:t>
      </w:r>
      <w:r w:rsidR="00427A1A" w:rsidRPr="00C72319">
        <w:rPr>
          <w:rFonts w:ascii="Cambria" w:hAnsi="Cambria" w:cs="Arial"/>
          <w:b w:val="0"/>
          <w:sz w:val="20"/>
          <w:highlight w:val="yellow"/>
          <w:lang w:val="en-US"/>
        </w:rPr>
        <w:t xml:space="preserve">AGREEMENT FOR … … … </w:t>
      </w:r>
      <w:r w:rsidRPr="00C72319">
        <w:rPr>
          <w:rFonts w:ascii="Cambria" w:hAnsi="Cambria" w:cs="Arial"/>
          <w:b w:val="0"/>
          <w:sz w:val="20"/>
          <w:highlight w:val="yellow"/>
          <w:lang w:val="en-US"/>
        </w:rPr>
        <w:t xml:space="preserve">(the </w:t>
      </w:r>
      <w:r w:rsidRPr="00C72319">
        <w:rPr>
          <w:rFonts w:ascii="Cambria" w:hAnsi="Cambria" w:cs="Arial"/>
          <w:sz w:val="20"/>
          <w:highlight w:val="yellow"/>
          <w:lang w:val="en-US"/>
        </w:rPr>
        <w:t>“Agreement”</w:t>
      </w:r>
      <w:r w:rsidRPr="00C72319">
        <w:rPr>
          <w:rFonts w:ascii="Cambria" w:hAnsi="Cambria" w:cs="Arial"/>
          <w:b w:val="0"/>
          <w:sz w:val="20"/>
          <w:highlight w:val="yellow"/>
          <w:lang w:val="en-US"/>
        </w:rPr>
        <w:t>)</w:t>
      </w:r>
      <w:r w:rsidRPr="00C72319">
        <w:rPr>
          <w:rFonts w:ascii="Cambria" w:hAnsi="Cambria"/>
          <w:b w:val="0"/>
          <w:sz w:val="20"/>
          <w:highlight w:val="yellow"/>
          <w:lang w:val="en-US"/>
        </w:rPr>
        <w:t xml:space="preserve"> </w:t>
      </w:r>
      <w:r w:rsidR="009A7A4B" w:rsidRPr="00C72319">
        <w:rPr>
          <w:rFonts w:ascii="Cambria" w:hAnsi="Cambria" w:cs="Arial"/>
          <w:b w:val="0"/>
          <w:sz w:val="20"/>
          <w:lang w:val="en-US"/>
        </w:rPr>
        <w:t>is made as of the date of last signature by the signatory on the execution page.</w:t>
      </w:r>
    </w:p>
    <w:p w14:paraId="565AB848" w14:textId="77777777" w:rsidR="006A71B5" w:rsidRPr="00C72319" w:rsidRDefault="006A71B5" w:rsidP="00C72319">
      <w:pPr>
        <w:pStyle w:val="Contractstyle"/>
        <w:spacing w:before="0"/>
        <w:ind w:left="0"/>
        <w:jc w:val="center"/>
        <w:rPr>
          <w:rFonts w:ascii="Cambria" w:hAnsi="Cambria" w:cs="Arial"/>
          <w:sz w:val="20"/>
          <w:lang w:val="en-US"/>
        </w:rPr>
      </w:pPr>
    </w:p>
    <w:p w14:paraId="715C9030" w14:textId="77777777" w:rsidR="006A71B5" w:rsidRPr="00C72319" w:rsidRDefault="006A71B5" w:rsidP="00C72319">
      <w:pPr>
        <w:pStyle w:val="Contractstyle"/>
        <w:spacing w:before="0"/>
        <w:ind w:left="0"/>
        <w:jc w:val="center"/>
        <w:rPr>
          <w:rFonts w:ascii="Cambria" w:hAnsi="Cambria"/>
          <w:b/>
          <w:sz w:val="20"/>
          <w:lang w:val="en-US"/>
        </w:rPr>
      </w:pPr>
      <w:r w:rsidRPr="00C72319">
        <w:rPr>
          <w:rFonts w:ascii="Cambria" w:hAnsi="Cambria" w:cs="Arial"/>
          <w:b/>
          <w:sz w:val="20"/>
          <w:lang w:val="en-US"/>
        </w:rPr>
        <w:t>BETWEEN</w:t>
      </w:r>
    </w:p>
    <w:p w14:paraId="0714647F" w14:textId="77777777" w:rsidR="006A71B5" w:rsidRPr="00C72319" w:rsidRDefault="006A71B5" w:rsidP="00C72319">
      <w:pPr>
        <w:keepLines/>
        <w:suppressAutoHyphens/>
        <w:spacing w:before="0" w:after="0"/>
        <w:jc w:val="both"/>
        <w:rPr>
          <w:rFonts w:ascii="Cambria" w:hAnsi="Cambria" w:cs="Arial"/>
          <w:spacing w:val="-2"/>
          <w:sz w:val="20"/>
          <w:lang w:val="en-US"/>
        </w:rPr>
      </w:pPr>
    </w:p>
    <w:p w14:paraId="346014B5" w14:textId="01214B55" w:rsidR="006A71B5" w:rsidRPr="00C72319" w:rsidRDefault="00A672EE" w:rsidP="00C72319">
      <w:pPr>
        <w:keepLines/>
        <w:suppressAutoHyphens/>
        <w:spacing w:before="0" w:after="0"/>
        <w:jc w:val="both"/>
        <w:rPr>
          <w:rFonts w:ascii="Cambria" w:hAnsi="Cambria" w:cs="Arial"/>
          <w:spacing w:val="-2"/>
          <w:sz w:val="20"/>
          <w:lang w:val="en-US"/>
        </w:rPr>
      </w:pPr>
      <w:r w:rsidRPr="00B54180">
        <w:rPr>
          <w:rFonts w:ascii="Cambria" w:hAnsi="Cambria"/>
          <w:b/>
          <w:sz w:val="20"/>
        </w:rPr>
        <w:t>AxEnTec PLC.</w:t>
      </w:r>
      <w:r w:rsidRPr="00B54180">
        <w:rPr>
          <w:rFonts w:ascii="Cambria" w:hAnsi="Cambria"/>
          <w:sz w:val="20"/>
        </w:rPr>
        <w:t>, a private limited company incorporated in Bangladesh under the Companies Act 1994, having its Head Office at 187,188/B Bir Uttam Mir Shawkat Sarak, Tejgaon, Dhaka-1208; Bangladesh</w:t>
      </w:r>
      <w:r w:rsidR="006A71B5" w:rsidRPr="00C72319">
        <w:rPr>
          <w:rFonts w:ascii="Cambria" w:hAnsi="Cambria" w:cs="Arial"/>
          <w:spacing w:val="-2"/>
          <w:sz w:val="20"/>
          <w:lang w:val="en-US"/>
        </w:rPr>
        <w:t xml:space="preserve"> (hereinafter referred to as “</w:t>
      </w:r>
      <w:r w:rsidRPr="00B54180">
        <w:rPr>
          <w:rFonts w:ascii="Cambria" w:hAnsi="Cambria" w:cstheme="majorHAnsi"/>
          <w:b/>
          <w:sz w:val="20"/>
        </w:rPr>
        <w:t>AxEnTec</w:t>
      </w:r>
      <w:r w:rsidR="006A71B5" w:rsidRPr="00C72319">
        <w:rPr>
          <w:rFonts w:ascii="Cambria" w:hAnsi="Cambria" w:cs="Arial"/>
          <w:spacing w:val="-2"/>
          <w:sz w:val="20"/>
          <w:lang w:val="en-US"/>
        </w:rPr>
        <w:t xml:space="preserve">” or </w:t>
      </w:r>
      <w:r w:rsidR="006A71B5" w:rsidRPr="00C72319">
        <w:rPr>
          <w:rFonts w:ascii="Cambria" w:hAnsi="Cambria" w:cs="Arial"/>
          <w:b/>
          <w:spacing w:val="-2"/>
          <w:sz w:val="20"/>
          <w:lang w:val="en-US"/>
        </w:rPr>
        <w:t>“</w:t>
      </w:r>
      <w:r w:rsidR="001107BB" w:rsidRPr="00C72319">
        <w:rPr>
          <w:rFonts w:ascii="Cambria" w:hAnsi="Cambria" w:cs="Arial"/>
          <w:b/>
          <w:spacing w:val="-2"/>
          <w:sz w:val="20"/>
          <w:lang w:val="en-US"/>
        </w:rPr>
        <w:t>Purchaser</w:t>
      </w:r>
      <w:r w:rsidR="006A71B5" w:rsidRPr="00C72319">
        <w:rPr>
          <w:rFonts w:ascii="Cambria" w:hAnsi="Cambria" w:cs="Arial"/>
          <w:b/>
          <w:spacing w:val="-2"/>
          <w:sz w:val="20"/>
          <w:lang w:val="en-US"/>
        </w:rPr>
        <w:t>”</w:t>
      </w:r>
      <w:r w:rsidR="007A22A0" w:rsidRPr="00C72319">
        <w:rPr>
          <w:rFonts w:ascii="Cambria" w:hAnsi="Cambria" w:cs="Arial"/>
          <w:spacing w:val="-2"/>
          <w:sz w:val="20"/>
          <w:lang w:val="en-US"/>
        </w:rPr>
        <w:t>,</w:t>
      </w:r>
      <w:r w:rsidR="006A71B5" w:rsidRPr="00C72319">
        <w:rPr>
          <w:rFonts w:ascii="Cambria" w:hAnsi="Cambria"/>
          <w:sz w:val="20"/>
        </w:rPr>
        <w:t xml:space="preserve"> which expression unless otherwise repugnant to the context hereof, shall mean and include its successors-in-interest, assignees, nominees, administrator, officer &amp; legal representatives</w:t>
      </w:r>
      <w:r w:rsidR="007A22A0" w:rsidRPr="00C72319">
        <w:rPr>
          <w:rFonts w:ascii="Cambria" w:hAnsi="Cambria"/>
          <w:sz w:val="20"/>
        </w:rPr>
        <w:t>)</w:t>
      </w:r>
      <w:r w:rsidR="00E83FC5" w:rsidRPr="00C72319">
        <w:rPr>
          <w:rFonts w:ascii="Cambria" w:hAnsi="Cambria"/>
          <w:sz w:val="20"/>
        </w:rPr>
        <w:t>,</w:t>
      </w:r>
      <w:r w:rsidR="006A71B5" w:rsidRPr="00C72319">
        <w:rPr>
          <w:rFonts w:ascii="Cambria" w:hAnsi="Cambria"/>
          <w:sz w:val="20"/>
        </w:rPr>
        <w:t xml:space="preserve"> of the </w:t>
      </w:r>
      <w:r w:rsidR="006A71B5" w:rsidRPr="00C72319">
        <w:rPr>
          <w:rFonts w:ascii="Cambria" w:hAnsi="Cambria"/>
          <w:b/>
          <w:sz w:val="20"/>
        </w:rPr>
        <w:t>ONE PART</w:t>
      </w:r>
      <w:r w:rsidR="006A71B5" w:rsidRPr="00C72319">
        <w:rPr>
          <w:rFonts w:ascii="Cambria" w:hAnsi="Cambria"/>
          <w:sz w:val="20"/>
        </w:rPr>
        <w:t>.</w:t>
      </w:r>
      <w:r w:rsidR="006A71B5" w:rsidRPr="00C72319">
        <w:rPr>
          <w:rFonts w:ascii="Cambria" w:hAnsi="Cambria" w:cs="Arial"/>
          <w:spacing w:val="-2"/>
          <w:sz w:val="20"/>
          <w:lang w:val="en-US"/>
        </w:rPr>
        <w:t xml:space="preserve"> </w:t>
      </w:r>
    </w:p>
    <w:p w14:paraId="650742E9" w14:textId="77777777" w:rsidR="006A71B5" w:rsidRPr="00C72319" w:rsidRDefault="006A71B5" w:rsidP="00C72319">
      <w:pPr>
        <w:keepLines/>
        <w:suppressAutoHyphens/>
        <w:spacing w:before="0" w:after="0"/>
        <w:jc w:val="both"/>
        <w:rPr>
          <w:rFonts w:ascii="Cambria" w:hAnsi="Cambria" w:cs="Arial"/>
          <w:spacing w:val="-2"/>
          <w:sz w:val="20"/>
          <w:lang w:val="en-US"/>
        </w:rPr>
      </w:pPr>
    </w:p>
    <w:p w14:paraId="629ED8B5" w14:textId="77777777" w:rsidR="006A71B5" w:rsidRPr="00C72319" w:rsidRDefault="006A71B5" w:rsidP="00C72319">
      <w:pPr>
        <w:keepLines/>
        <w:suppressAutoHyphens/>
        <w:spacing w:before="0" w:after="0"/>
        <w:jc w:val="center"/>
        <w:rPr>
          <w:rFonts w:ascii="Cambria" w:hAnsi="Cambria" w:cs="Arial"/>
          <w:b/>
          <w:spacing w:val="-2"/>
          <w:sz w:val="20"/>
          <w:lang w:val="en-US"/>
        </w:rPr>
      </w:pPr>
      <w:r w:rsidRPr="00C72319">
        <w:rPr>
          <w:rFonts w:ascii="Cambria" w:hAnsi="Cambria" w:cs="Arial"/>
          <w:b/>
          <w:spacing w:val="-2"/>
          <w:sz w:val="20"/>
          <w:lang w:val="en-US"/>
        </w:rPr>
        <w:t>AND</w:t>
      </w:r>
    </w:p>
    <w:p w14:paraId="02EC7F75" w14:textId="77777777" w:rsidR="006A71B5" w:rsidRPr="00C72319" w:rsidRDefault="006A71B5" w:rsidP="00C72319">
      <w:pPr>
        <w:keepLines/>
        <w:suppressAutoHyphens/>
        <w:spacing w:before="0" w:after="0"/>
        <w:jc w:val="both"/>
        <w:rPr>
          <w:rFonts w:ascii="Cambria" w:hAnsi="Cambria"/>
          <w:b/>
          <w:sz w:val="20"/>
        </w:rPr>
      </w:pPr>
    </w:p>
    <w:p w14:paraId="45E26DF7" w14:textId="6C37AABC" w:rsidR="006A71B5" w:rsidRPr="00C72319" w:rsidRDefault="00E53C43" w:rsidP="00C72319">
      <w:pPr>
        <w:keepLines/>
        <w:suppressAutoHyphens/>
        <w:spacing w:before="0" w:after="0"/>
        <w:jc w:val="both"/>
        <w:rPr>
          <w:rFonts w:ascii="Cambria" w:hAnsi="Cambria" w:cs="Arial"/>
          <w:spacing w:val="-2"/>
          <w:sz w:val="20"/>
          <w:lang w:val="en-US"/>
        </w:rPr>
      </w:pPr>
      <w:commentRangeStart w:id="0"/>
      <w:r w:rsidRPr="00C72319">
        <w:rPr>
          <w:rFonts w:ascii="Cambria" w:hAnsi="Cambria" w:cs="Arial"/>
          <w:b/>
          <w:sz w:val="20"/>
          <w:highlight w:val="yellow"/>
        </w:rPr>
        <w:t>[Name of the Supplier]</w:t>
      </w:r>
      <w:r w:rsidRPr="00C72319">
        <w:rPr>
          <w:rFonts w:ascii="Cambria" w:hAnsi="Cambria" w:cs="Arial"/>
          <w:sz w:val="20"/>
        </w:rPr>
        <w:t xml:space="preserve">, a </w:t>
      </w:r>
      <w:r w:rsidRPr="00C72319">
        <w:rPr>
          <w:rFonts w:ascii="Cambria" w:hAnsi="Cambria" w:cs="Arial"/>
          <w:b/>
          <w:sz w:val="20"/>
          <w:highlight w:val="yellow"/>
        </w:rPr>
        <w:t>[Nature of the entity]</w:t>
      </w:r>
      <w:commentRangeEnd w:id="0"/>
      <w:r w:rsidRPr="00C72319">
        <w:rPr>
          <w:rStyle w:val="CommentReference"/>
          <w:rFonts w:ascii="Cambria" w:hAnsi="Cambria"/>
          <w:sz w:val="20"/>
        </w:rPr>
        <w:commentReference w:id="0"/>
      </w:r>
      <w:r w:rsidRPr="00C72319">
        <w:rPr>
          <w:rFonts w:ascii="Cambria" w:hAnsi="Cambria" w:cs="Arial"/>
          <w:sz w:val="20"/>
        </w:rPr>
        <w:t xml:space="preserve"> incorporated in </w:t>
      </w:r>
      <w:r w:rsidRPr="00C72319">
        <w:rPr>
          <w:rFonts w:ascii="Cambria" w:hAnsi="Cambria" w:cs="Arial"/>
          <w:b/>
          <w:sz w:val="20"/>
          <w:highlight w:val="yellow"/>
        </w:rPr>
        <w:t>[Country of Incorporation]</w:t>
      </w:r>
      <w:r w:rsidRPr="00C72319">
        <w:rPr>
          <w:rFonts w:ascii="Cambria" w:hAnsi="Cambria" w:cs="Arial"/>
          <w:sz w:val="20"/>
        </w:rPr>
        <w:t xml:space="preserve"> under the relevant laws of the country, having its Head Office at </w:t>
      </w:r>
      <w:r w:rsidRPr="00C72319">
        <w:rPr>
          <w:rFonts w:ascii="Cambria" w:hAnsi="Cambria" w:cs="Arial"/>
          <w:b/>
          <w:sz w:val="20"/>
          <w:highlight w:val="yellow"/>
        </w:rPr>
        <w:t>[Address of the entity]</w:t>
      </w:r>
      <w:r w:rsidRPr="00C72319">
        <w:rPr>
          <w:rFonts w:ascii="Cambria" w:hAnsi="Cambria" w:cs="Arial"/>
          <w:sz w:val="20"/>
        </w:rPr>
        <w:t xml:space="preserve"> (hereinafter referred to as the “</w:t>
      </w:r>
      <w:r w:rsidRPr="00C72319">
        <w:rPr>
          <w:rFonts w:ascii="Cambria" w:hAnsi="Cambria" w:cs="Arial"/>
          <w:b/>
          <w:sz w:val="20"/>
        </w:rPr>
        <w:t xml:space="preserve">Supplier” </w:t>
      </w:r>
      <w:r w:rsidRPr="00C72319">
        <w:rPr>
          <w:rFonts w:ascii="Cambria" w:hAnsi="Cambria" w:cs="Arial"/>
          <w:sz w:val="20"/>
        </w:rPr>
        <w:t>and/or</w:t>
      </w:r>
      <w:r w:rsidRPr="00C72319">
        <w:rPr>
          <w:rFonts w:ascii="Cambria" w:hAnsi="Cambria" w:cs="Arial"/>
          <w:b/>
          <w:sz w:val="20"/>
        </w:rPr>
        <w:t xml:space="preserve"> </w:t>
      </w:r>
      <w:r w:rsidRPr="00C72319">
        <w:rPr>
          <w:rFonts w:ascii="Cambria" w:hAnsi="Cambria" w:cs="Arial"/>
          <w:sz w:val="20"/>
        </w:rPr>
        <w:t>“</w:t>
      </w:r>
      <w:r w:rsidRPr="00C72319">
        <w:rPr>
          <w:rFonts w:ascii="Cambria" w:hAnsi="Cambria" w:cs="Arial"/>
          <w:b/>
          <w:sz w:val="20"/>
        </w:rPr>
        <w:t>Service Provider”,</w:t>
      </w:r>
      <w:r w:rsidRPr="00C72319">
        <w:rPr>
          <w:rFonts w:ascii="Cambria" w:hAnsi="Cambria" w:cs="Arial"/>
          <w:sz w:val="20"/>
        </w:rPr>
        <w:t xml:space="preserve"> which expression unless otherwise repugnant to the context hereof, shall mean and include its successors-in-interest and assigns, nominees, administrator, officer and legal representatives), of the </w:t>
      </w:r>
      <w:r w:rsidRPr="00C72319">
        <w:rPr>
          <w:rFonts w:ascii="Cambria" w:hAnsi="Cambria" w:cs="Arial"/>
          <w:b/>
          <w:sz w:val="20"/>
        </w:rPr>
        <w:t>OTHER PART</w:t>
      </w:r>
      <w:r w:rsidRPr="00C72319">
        <w:rPr>
          <w:rFonts w:ascii="Cambria" w:hAnsi="Cambria" w:cs="Arial"/>
          <w:sz w:val="20"/>
        </w:rPr>
        <w:t>.</w:t>
      </w:r>
    </w:p>
    <w:p w14:paraId="1AA17AFF" w14:textId="77777777" w:rsidR="006A71B5" w:rsidRPr="00C72319" w:rsidRDefault="006A71B5" w:rsidP="00C72319">
      <w:pPr>
        <w:keepLines/>
        <w:suppressAutoHyphens/>
        <w:spacing w:before="0" w:after="0"/>
        <w:jc w:val="both"/>
        <w:rPr>
          <w:rFonts w:ascii="Cambria" w:hAnsi="Cambria" w:cs="Arial"/>
          <w:spacing w:val="-2"/>
          <w:sz w:val="20"/>
          <w:lang w:val="en-US"/>
        </w:rPr>
      </w:pPr>
    </w:p>
    <w:p w14:paraId="3FF84016" w14:textId="387C5034" w:rsidR="006A71B5" w:rsidRPr="00C72319" w:rsidRDefault="00A672EE" w:rsidP="00C72319">
      <w:pPr>
        <w:keepLines/>
        <w:suppressAutoHyphens/>
        <w:spacing w:before="0" w:after="0"/>
        <w:jc w:val="both"/>
        <w:rPr>
          <w:rFonts w:ascii="Cambria" w:hAnsi="Cambria" w:cs="Arial"/>
          <w:spacing w:val="-2"/>
          <w:sz w:val="20"/>
          <w:lang w:val="en-US"/>
        </w:rPr>
      </w:pPr>
      <w:r w:rsidRPr="00A672EE">
        <w:rPr>
          <w:rFonts w:ascii="Cambria" w:hAnsi="Cambria" w:cstheme="majorHAnsi"/>
          <w:bCs/>
          <w:sz w:val="20"/>
        </w:rPr>
        <w:t>AxEnTec</w:t>
      </w:r>
      <w:r w:rsidRPr="00C72319">
        <w:rPr>
          <w:rFonts w:ascii="Cambria" w:hAnsi="Cambria" w:cs="Arial"/>
          <w:spacing w:val="-2"/>
          <w:sz w:val="20"/>
          <w:lang w:val="en-US"/>
        </w:rPr>
        <w:t xml:space="preserve"> </w:t>
      </w:r>
      <w:r w:rsidR="006A71B5" w:rsidRPr="00C72319">
        <w:rPr>
          <w:rFonts w:ascii="Cambria" w:hAnsi="Cambria" w:cs="Arial"/>
          <w:spacing w:val="-2"/>
          <w:sz w:val="20"/>
          <w:lang w:val="en-US"/>
        </w:rPr>
        <w:t xml:space="preserve">and the </w:t>
      </w:r>
      <w:r w:rsidR="00DF5EC6" w:rsidRPr="00C72319">
        <w:rPr>
          <w:rFonts w:ascii="Cambria" w:hAnsi="Cambria" w:cs="Arial"/>
          <w:spacing w:val="-2"/>
          <w:sz w:val="20"/>
          <w:lang w:val="en-US"/>
        </w:rPr>
        <w:t>Service Provider</w:t>
      </w:r>
      <w:r w:rsidR="00C141E5" w:rsidRPr="00C72319">
        <w:rPr>
          <w:rFonts w:ascii="Cambria" w:hAnsi="Cambria" w:cs="Arial"/>
          <w:spacing w:val="-2"/>
          <w:sz w:val="20"/>
          <w:lang w:val="en-US"/>
        </w:rPr>
        <w:t xml:space="preserve"> </w:t>
      </w:r>
      <w:r w:rsidR="006A71B5" w:rsidRPr="00C72319">
        <w:rPr>
          <w:rFonts w:ascii="Cambria" w:hAnsi="Cambria" w:cs="Arial"/>
          <w:spacing w:val="-2"/>
          <w:sz w:val="20"/>
          <w:lang w:val="en-US"/>
        </w:rPr>
        <w:t>are hereinafter referred individually as a “Party” and collectively as the “Parties.”</w:t>
      </w:r>
    </w:p>
    <w:p w14:paraId="31BF4F5B" w14:textId="77777777" w:rsidR="006A71B5" w:rsidRPr="00C72319" w:rsidRDefault="006A71B5" w:rsidP="00C72319">
      <w:pPr>
        <w:pStyle w:val="Contractstyle"/>
        <w:spacing w:before="0"/>
        <w:ind w:left="0"/>
        <w:jc w:val="both"/>
        <w:rPr>
          <w:rFonts w:ascii="Cambria" w:hAnsi="Cambria"/>
          <w:sz w:val="20"/>
          <w:lang w:val="en-US"/>
        </w:rPr>
      </w:pPr>
    </w:p>
    <w:p w14:paraId="135414DA" w14:textId="77777777" w:rsidR="006A71B5" w:rsidRPr="00C72319" w:rsidRDefault="006A71B5" w:rsidP="00C72319">
      <w:pPr>
        <w:pStyle w:val="Contractstyle"/>
        <w:spacing w:before="0"/>
        <w:ind w:left="0"/>
        <w:jc w:val="both"/>
        <w:rPr>
          <w:rFonts w:ascii="Cambria" w:hAnsi="Cambria"/>
          <w:b/>
          <w:bCs/>
          <w:sz w:val="20"/>
        </w:rPr>
      </w:pPr>
      <w:r w:rsidRPr="00C72319">
        <w:rPr>
          <w:rFonts w:ascii="Cambria" w:hAnsi="Cambria"/>
          <w:b/>
          <w:bCs/>
          <w:sz w:val="20"/>
        </w:rPr>
        <w:t>RECITALS/PREAMBLES</w:t>
      </w:r>
    </w:p>
    <w:p w14:paraId="1BB0AAEA" w14:textId="77777777" w:rsidR="006A71B5" w:rsidRPr="00C72319" w:rsidRDefault="006A71B5" w:rsidP="00C72319">
      <w:pPr>
        <w:pStyle w:val="Contractstyle"/>
        <w:spacing w:before="0"/>
        <w:ind w:left="0"/>
        <w:jc w:val="both"/>
        <w:rPr>
          <w:rFonts w:ascii="Cambria" w:hAnsi="Cambria"/>
          <w:b/>
          <w:bCs/>
          <w:sz w:val="20"/>
        </w:rPr>
      </w:pPr>
    </w:p>
    <w:p w14:paraId="6399A3EE" w14:textId="74B17C2F" w:rsidR="006A71B5" w:rsidRPr="00C72319" w:rsidRDefault="006A71B5" w:rsidP="00C72319">
      <w:pPr>
        <w:pStyle w:val="Contractstyle"/>
        <w:spacing w:before="0"/>
        <w:ind w:left="0"/>
        <w:jc w:val="both"/>
        <w:rPr>
          <w:rFonts w:ascii="Cambria" w:hAnsi="Cambria"/>
          <w:sz w:val="20"/>
          <w:lang w:val="en-US"/>
        </w:rPr>
      </w:pPr>
      <w:r w:rsidRPr="00C72319">
        <w:rPr>
          <w:rFonts w:ascii="Cambria" w:hAnsi="Cambria"/>
          <w:b/>
          <w:bCs/>
          <w:sz w:val="20"/>
        </w:rPr>
        <w:t>WHEREAS</w:t>
      </w:r>
      <w:r w:rsidRPr="00C72319">
        <w:rPr>
          <w:rFonts w:ascii="Cambria" w:hAnsi="Cambria"/>
          <w:bCs/>
          <w:sz w:val="20"/>
        </w:rPr>
        <w:t xml:space="preserve">, </w:t>
      </w:r>
      <w:r w:rsidR="00A672EE" w:rsidRPr="00B54180">
        <w:rPr>
          <w:rFonts w:ascii="Cambria" w:hAnsi="Cambria"/>
          <w:sz w:val="20"/>
        </w:rPr>
        <w:t>AxEnTec has been established to, inter alia, sell and distribute connectivity, ICT solutions, and digital services for enterprises in Bangladesh.</w:t>
      </w:r>
    </w:p>
    <w:p w14:paraId="1832C1E5" w14:textId="77777777" w:rsidR="006A71B5" w:rsidRPr="00C72319" w:rsidRDefault="006A71B5" w:rsidP="00C72319">
      <w:pPr>
        <w:keepLines/>
        <w:suppressAutoHyphens/>
        <w:spacing w:before="0" w:after="0"/>
        <w:jc w:val="both"/>
        <w:rPr>
          <w:rFonts w:ascii="Cambria" w:hAnsi="Cambria" w:cs="Arial"/>
          <w:spacing w:val="-2"/>
          <w:sz w:val="20"/>
          <w:lang w:val="en-US"/>
        </w:rPr>
      </w:pPr>
    </w:p>
    <w:p w14:paraId="6E453F43" w14:textId="3ABFCF6C" w:rsidR="00F631E1" w:rsidRPr="00C72319" w:rsidRDefault="00F631E1" w:rsidP="00C72319">
      <w:pPr>
        <w:keepLines/>
        <w:suppressAutoHyphens/>
        <w:spacing w:before="0" w:after="0"/>
        <w:jc w:val="both"/>
        <w:rPr>
          <w:rFonts w:ascii="Cambria" w:hAnsi="Cambria" w:cs="Arial"/>
          <w:spacing w:val="-2"/>
          <w:sz w:val="20"/>
          <w:lang w:val="en-US"/>
        </w:rPr>
      </w:pPr>
      <w:r w:rsidRPr="00C72319">
        <w:rPr>
          <w:rFonts w:ascii="Cambria" w:hAnsi="Cambria" w:cs="Arial"/>
          <w:b/>
          <w:spacing w:val="-2"/>
          <w:sz w:val="20"/>
          <w:lang w:val="en-US"/>
        </w:rPr>
        <w:t>WHEREAS</w:t>
      </w:r>
      <w:r w:rsidRPr="00C72319">
        <w:rPr>
          <w:rFonts w:ascii="Cambria" w:hAnsi="Cambria" w:cs="Arial"/>
          <w:spacing w:val="-2"/>
          <w:sz w:val="20"/>
          <w:lang w:val="en-US"/>
        </w:rPr>
        <w:t xml:space="preserve">, the </w:t>
      </w:r>
      <w:r w:rsidR="00DF5EC6" w:rsidRPr="00C72319">
        <w:rPr>
          <w:rFonts w:ascii="Cambria" w:hAnsi="Cambria" w:cs="Arial"/>
          <w:spacing w:val="-2"/>
          <w:sz w:val="20"/>
          <w:lang w:val="en-US"/>
        </w:rPr>
        <w:t>Service Provider</w:t>
      </w:r>
      <w:r w:rsidR="00C141E5" w:rsidRPr="00C72319">
        <w:rPr>
          <w:rFonts w:ascii="Cambria" w:hAnsi="Cambria" w:cs="Arial"/>
          <w:spacing w:val="-2"/>
          <w:sz w:val="20"/>
          <w:lang w:val="en-US"/>
        </w:rPr>
        <w:t xml:space="preserve"> </w:t>
      </w:r>
      <w:r w:rsidRPr="00C72319">
        <w:rPr>
          <w:rFonts w:ascii="Cambria" w:hAnsi="Cambria" w:cs="Arial"/>
          <w:spacing w:val="-2"/>
          <w:sz w:val="20"/>
          <w:lang w:val="en-US"/>
        </w:rPr>
        <w:t xml:space="preserve">is involved in the business of providing </w:t>
      </w:r>
      <w:r w:rsidR="00C351D0" w:rsidRPr="00C72319">
        <w:rPr>
          <w:rFonts w:ascii="Cambria" w:hAnsi="Cambria" w:cs="Arial"/>
          <w:spacing w:val="-2"/>
          <w:sz w:val="20"/>
          <w:lang w:val="en-US"/>
        </w:rPr>
        <w:t>Services as mentioned in Clause 1 of this Agreement.</w:t>
      </w:r>
    </w:p>
    <w:p w14:paraId="7198DBB5" w14:textId="77777777" w:rsidR="006A71B5" w:rsidRPr="00C72319" w:rsidRDefault="006A71B5" w:rsidP="00C72319">
      <w:pPr>
        <w:keepLines/>
        <w:suppressAutoHyphens/>
        <w:spacing w:before="0" w:after="0"/>
        <w:jc w:val="both"/>
        <w:rPr>
          <w:rFonts w:ascii="Cambria" w:hAnsi="Cambria"/>
          <w:spacing w:val="-2"/>
          <w:sz w:val="20"/>
          <w:lang w:val="en-US"/>
        </w:rPr>
      </w:pPr>
    </w:p>
    <w:p w14:paraId="10319E07" w14:textId="59830CD9" w:rsidR="006A71B5" w:rsidRPr="00C72319" w:rsidRDefault="006A71B5" w:rsidP="00C72319">
      <w:pPr>
        <w:keepLines/>
        <w:suppressAutoHyphens/>
        <w:spacing w:before="0" w:after="0"/>
        <w:jc w:val="both"/>
        <w:rPr>
          <w:rFonts w:ascii="Cambria" w:hAnsi="Cambria"/>
          <w:spacing w:val="-2"/>
          <w:sz w:val="20"/>
          <w:lang w:val="en-US"/>
        </w:rPr>
      </w:pPr>
      <w:r w:rsidRPr="00C72319">
        <w:rPr>
          <w:rFonts w:ascii="Cambria" w:hAnsi="Cambria"/>
          <w:b/>
          <w:spacing w:val="-2"/>
          <w:sz w:val="20"/>
          <w:lang w:val="en-US"/>
        </w:rPr>
        <w:t>AND WHEREAS</w:t>
      </w:r>
      <w:r w:rsidRPr="00C72319">
        <w:rPr>
          <w:rFonts w:ascii="Cambria" w:hAnsi="Cambria"/>
          <w:spacing w:val="-2"/>
          <w:sz w:val="20"/>
          <w:lang w:val="en-US"/>
        </w:rPr>
        <w:t xml:space="preserve">, </w:t>
      </w:r>
      <w:proofErr w:type="spellStart"/>
      <w:r w:rsidR="00DD6F74">
        <w:rPr>
          <w:rFonts w:ascii="Cambria" w:hAnsi="Cambria"/>
          <w:spacing w:val="-2"/>
          <w:sz w:val="20"/>
          <w:lang w:val="en-US"/>
        </w:rPr>
        <w:t>AxEnTec</w:t>
      </w:r>
      <w:proofErr w:type="spellEnd"/>
      <w:r w:rsidR="003750C8" w:rsidRPr="00C72319">
        <w:rPr>
          <w:rFonts w:ascii="Cambria" w:hAnsi="Cambria"/>
          <w:spacing w:val="-2"/>
          <w:sz w:val="20"/>
          <w:lang w:val="en-US"/>
        </w:rPr>
        <w:t xml:space="preserve"> is desirous of obtaining certain Services from the </w:t>
      </w:r>
      <w:r w:rsidR="00DF5EC6" w:rsidRPr="00C72319">
        <w:rPr>
          <w:rFonts w:ascii="Cambria" w:hAnsi="Cambria"/>
          <w:spacing w:val="-2"/>
          <w:sz w:val="20"/>
          <w:lang w:val="en-US"/>
        </w:rPr>
        <w:t>Service Provider</w:t>
      </w:r>
      <w:r w:rsidR="003750C8" w:rsidRPr="00C72319">
        <w:rPr>
          <w:rFonts w:ascii="Cambria" w:hAnsi="Cambria"/>
          <w:spacing w:val="-2"/>
          <w:sz w:val="20"/>
          <w:lang w:val="en-US"/>
        </w:rPr>
        <w:t xml:space="preserve"> and </w:t>
      </w:r>
      <w:r w:rsidRPr="00C72319">
        <w:rPr>
          <w:rFonts w:ascii="Cambria" w:hAnsi="Cambria"/>
          <w:spacing w:val="-2"/>
          <w:sz w:val="20"/>
          <w:lang w:val="en-US"/>
        </w:rPr>
        <w:t xml:space="preserve">the </w:t>
      </w:r>
      <w:r w:rsidR="00DF5EC6" w:rsidRPr="00C72319">
        <w:rPr>
          <w:rFonts w:ascii="Cambria" w:hAnsi="Cambria" w:cs="Arial"/>
          <w:spacing w:val="-2"/>
          <w:sz w:val="20"/>
          <w:lang w:val="en-US"/>
        </w:rPr>
        <w:t>Service Provider</w:t>
      </w:r>
      <w:r w:rsidR="00C141E5" w:rsidRPr="00C72319">
        <w:rPr>
          <w:rFonts w:ascii="Cambria" w:hAnsi="Cambria" w:cs="Arial"/>
          <w:spacing w:val="-2"/>
          <w:sz w:val="20"/>
          <w:lang w:val="en-US"/>
        </w:rPr>
        <w:t xml:space="preserve"> </w:t>
      </w:r>
      <w:r w:rsidRPr="00C72319">
        <w:rPr>
          <w:rFonts w:ascii="Cambria" w:hAnsi="Cambria"/>
          <w:spacing w:val="-2"/>
          <w:sz w:val="20"/>
          <w:lang w:val="en-US"/>
        </w:rPr>
        <w:t>represents that it has the necessary expertise</w:t>
      </w:r>
      <w:r w:rsidR="003750C8" w:rsidRPr="00C72319">
        <w:rPr>
          <w:rFonts w:ascii="Cambria" w:hAnsi="Cambria"/>
          <w:spacing w:val="-2"/>
          <w:sz w:val="20"/>
          <w:lang w:val="en-US"/>
        </w:rPr>
        <w:t xml:space="preserve">, skills, experience, </w:t>
      </w:r>
      <w:proofErr w:type="gramStart"/>
      <w:r w:rsidR="003750C8" w:rsidRPr="00C72319">
        <w:rPr>
          <w:rFonts w:ascii="Cambria" w:hAnsi="Cambria"/>
          <w:spacing w:val="-2"/>
          <w:sz w:val="20"/>
          <w:lang w:val="en-US"/>
        </w:rPr>
        <w:t>competence</w:t>
      </w:r>
      <w:proofErr w:type="gramEnd"/>
      <w:r w:rsidRPr="00C72319">
        <w:rPr>
          <w:rFonts w:ascii="Cambria" w:hAnsi="Cambria"/>
          <w:spacing w:val="-2"/>
          <w:sz w:val="20"/>
          <w:lang w:val="en-US"/>
        </w:rPr>
        <w:t xml:space="preserve"> and personnel </w:t>
      </w:r>
      <w:r w:rsidR="003750C8" w:rsidRPr="00C72319">
        <w:rPr>
          <w:rFonts w:ascii="Cambria" w:hAnsi="Cambria"/>
          <w:spacing w:val="-2"/>
          <w:sz w:val="20"/>
          <w:lang w:val="en-US"/>
        </w:rPr>
        <w:t xml:space="preserve">required </w:t>
      </w:r>
      <w:r w:rsidRPr="00C72319">
        <w:rPr>
          <w:rFonts w:ascii="Cambria" w:hAnsi="Cambria"/>
          <w:spacing w:val="-2"/>
          <w:sz w:val="20"/>
          <w:lang w:val="en-US"/>
        </w:rPr>
        <w:t xml:space="preserve">to deliver </w:t>
      </w:r>
      <w:r w:rsidR="00591BB9" w:rsidRPr="00C72319">
        <w:rPr>
          <w:rFonts w:ascii="Cambria" w:hAnsi="Cambria"/>
          <w:spacing w:val="-2"/>
          <w:sz w:val="20"/>
          <w:lang w:val="en-US"/>
        </w:rPr>
        <w:t xml:space="preserve">the </w:t>
      </w:r>
      <w:r w:rsidR="005A0B24" w:rsidRPr="00C72319">
        <w:rPr>
          <w:rFonts w:ascii="Cambria" w:hAnsi="Cambria"/>
          <w:spacing w:val="-2"/>
          <w:sz w:val="20"/>
          <w:lang w:val="en-US"/>
        </w:rPr>
        <w:t>S</w:t>
      </w:r>
      <w:r w:rsidR="00591BB9" w:rsidRPr="00C72319">
        <w:rPr>
          <w:rFonts w:ascii="Cambria" w:hAnsi="Cambria"/>
          <w:spacing w:val="-2"/>
          <w:sz w:val="20"/>
          <w:lang w:val="en-US"/>
        </w:rPr>
        <w:t>ervice</w:t>
      </w:r>
      <w:r w:rsidR="005A0B24" w:rsidRPr="00C72319">
        <w:rPr>
          <w:rFonts w:ascii="Cambria" w:hAnsi="Cambria"/>
          <w:spacing w:val="-2"/>
          <w:sz w:val="20"/>
          <w:lang w:val="en-US"/>
        </w:rPr>
        <w:t>s</w:t>
      </w:r>
      <w:r w:rsidR="00591BB9" w:rsidRPr="00C72319">
        <w:rPr>
          <w:rFonts w:ascii="Cambria" w:hAnsi="Cambria"/>
          <w:spacing w:val="-2"/>
          <w:sz w:val="20"/>
          <w:lang w:val="en-US"/>
        </w:rPr>
        <w:t xml:space="preserve"> desired and required by </w:t>
      </w:r>
      <w:proofErr w:type="spellStart"/>
      <w:r w:rsidR="00DD6F74">
        <w:rPr>
          <w:rFonts w:ascii="Cambria" w:hAnsi="Cambria"/>
          <w:spacing w:val="-2"/>
          <w:sz w:val="20"/>
          <w:lang w:val="en-US"/>
        </w:rPr>
        <w:t>AxEnTec</w:t>
      </w:r>
      <w:proofErr w:type="spellEnd"/>
      <w:r w:rsidR="00591BB9" w:rsidRPr="00C72319">
        <w:rPr>
          <w:rFonts w:ascii="Cambria" w:hAnsi="Cambria"/>
          <w:spacing w:val="-2"/>
          <w:sz w:val="20"/>
          <w:lang w:val="en-US"/>
        </w:rPr>
        <w:t xml:space="preserve"> and is </w:t>
      </w:r>
      <w:r w:rsidRPr="00C72319">
        <w:rPr>
          <w:rFonts w:ascii="Cambria" w:hAnsi="Cambria"/>
          <w:spacing w:val="-2"/>
          <w:sz w:val="20"/>
          <w:lang w:val="en-US"/>
        </w:rPr>
        <w:t xml:space="preserve">willing to enter into </w:t>
      </w:r>
      <w:r w:rsidR="00591BB9" w:rsidRPr="00C72319">
        <w:rPr>
          <w:rFonts w:ascii="Cambria" w:hAnsi="Cambria"/>
          <w:spacing w:val="-2"/>
          <w:sz w:val="20"/>
          <w:lang w:val="en-US"/>
        </w:rPr>
        <w:t xml:space="preserve">this </w:t>
      </w:r>
      <w:r w:rsidRPr="00C72319">
        <w:rPr>
          <w:rFonts w:ascii="Cambria" w:hAnsi="Cambria"/>
          <w:spacing w:val="-2"/>
          <w:sz w:val="20"/>
          <w:lang w:val="en-US"/>
        </w:rPr>
        <w:t xml:space="preserve">Agreement with </w:t>
      </w:r>
      <w:proofErr w:type="spellStart"/>
      <w:r w:rsidR="00DD6F74">
        <w:rPr>
          <w:rFonts w:ascii="Cambria" w:hAnsi="Cambria"/>
          <w:spacing w:val="-2"/>
          <w:sz w:val="20"/>
          <w:lang w:val="en-US"/>
        </w:rPr>
        <w:t>AxEnTec</w:t>
      </w:r>
      <w:proofErr w:type="spellEnd"/>
      <w:r w:rsidR="00591BB9" w:rsidRPr="00C72319">
        <w:rPr>
          <w:rFonts w:ascii="Cambria" w:hAnsi="Cambria"/>
          <w:spacing w:val="-2"/>
          <w:sz w:val="20"/>
          <w:lang w:val="en-US"/>
        </w:rPr>
        <w:t xml:space="preserve"> </w:t>
      </w:r>
      <w:r w:rsidR="003750C8" w:rsidRPr="00C72319">
        <w:rPr>
          <w:rFonts w:ascii="Cambria" w:hAnsi="Cambria"/>
          <w:spacing w:val="-2"/>
          <w:sz w:val="20"/>
          <w:lang w:val="en-US"/>
        </w:rPr>
        <w:t xml:space="preserve">to provide the Services </w:t>
      </w:r>
      <w:r w:rsidRPr="00C72319">
        <w:rPr>
          <w:rFonts w:ascii="Cambria" w:hAnsi="Cambria"/>
          <w:spacing w:val="-2"/>
          <w:sz w:val="20"/>
          <w:lang w:val="en-US"/>
        </w:rPr>
        <w:t xml:space="preserve">in accordance with the terms and conditions </w:t>
      </w:r>
      <w:r w:rsidR="00591BB9" w:rsidRPr="00C72319">
        <w:rPr>
          <w:rFonts w:ascii="Cambria" w:hAnsi="Cambria"/>
          <w:spacing w:val="-2"/>
          <w:sz w:val="20"/>
          <w:lang w:val="en-US"/>
        </w:rPr>
        <w:t xml:space="preserve">specified </w:t>
      </w:r>
      <w:r w:rsidRPr="00C72319">
        <w:rPr>
          <w:rFonts w:ascii="Cambria" w:hAnsi="Cambria"/>
          <w:spacing w:val="-2"/>
          <w:sz w:val="20"/>
          <w:lang w:val="en-US"/>
        </w:rPr>
        <w:t>herein</w:t>
      </w:r>
      <w:r w:rsidR="005A0B24" w:rsidRPr="00C72319">
        <w:rPr>
          <w:rFonts w:ascii="Cambria" w:hAnsi="Cambria"/>
          <w:spacing w:val="-2"/>
          <w:sz w:val="20"/>
          <w:lang w:val="en-US"/>
        </w:rPr>
        <w:t xml:space="preserve"> </w:t>
      </w:r>
      <w:r w:rsidR="00591BB9" w:rsidRPr="00C72319">
        <w:rPr>
          <w:rFonts w:ascii="Cambria" w:hAnsi="Cambria"/>
          <w:spacing w:val="-2"/>
          <w:sz w:val="20"/>
          <w:lang w:val="en-US"/>
        </w:rPr>
        <w:t>below</w:t>
      </w:r>
      <w:r w:rsidRPr="00C72319">
        <w:rPr>
          <w:rFonts w:ascii="Cambria" w:hAnsi="Cambria"/>
          <w:spacing w:val="-2"/>
          <w:sz w:val="20"/>
          <w:lang w:val="en-US"/>
        </w:rPr>
        <w:t>.</w:t>
      </w:r>
    </w:p>
    <w:p w14:paraId="5A881BFA" w14:textId="77777777" w:rsidR="006A71B5" w:rsidRPr="00C72319" w:rsidRDefault="006A71B5" w:rsidP="00C72319">
      <w:pPr>
        <w:keepLines/>
        <w:suppressAutoHyphens/>
        <w:spacing w:before="0" w:after="0"/>
        <w:jc w:val="both"/>
        <w:rPr>
          <w:rFonts w:ascii="Cambria" w:hAnsi="Cambria"/>
          <w:spacing w:val="-2"/>
          <w:sz w:val="20"/>
          <w:lang w:val="en-US"/>
        </w:rPr>
      </w:pPr>
    </w:p>
    <w:p w14:paraId="32A630D2" w14:textId="32B505E4" w:rsidR="006A71B5" w:rsidRPr="00C72319" w:rsidRDefault="006A71B5" w:rsidP="00C72319">
      <w:pPr>
        <w:keepLines/>
        <w:suppressAutoHyphens/>
        <w:spacing w:before="0" w:after="0"/>
        <w:jc w:val="both"/>
        <w:rPr>
          <w:rFonts w:ascii="Cambria" w:hAnsi="Cambria"/>
          <w:spacing w:val="-2"/>
          <w:sz w:val="20"/>
          <w:lang w:val="en-US"/>
        </w:rPr>
      </w:pPr>
      <w:r w:rsidRPr="00C72319">
        <w:rPr>
          <w:rFonts w:ascii="Cambria" w:hAnsi="Cambria"/>
          <w:b/>
          <w:spacing w:val="-2"/>
          <w:sz w:val="20"/>
          <w:lang w:val="en-US"/>
        </w:rPr>
        <w:t xml:space="preserve">NOW, </w:t>
      </w:r>
      <w:r w:rsidR="00591BB9" w:rsidRPr="00C72319">
        <w:rPr>
          <w:rFonts w:ascii="Cambria" w:hAnsi="Cambria"/>
          <w:b/>
          <w:spacing w:val="-2"/>
          <w:sz w:val="20"/>
          <w:lang w:val="en-US"/>
        </w:rPr>
        <w:t>WHEREFORE</w:t>
      </w:r>
      <w:r w:rsidRPr="00C72319">
        <w:rPr>
          <w:rFonts w:ascii="Cambria" w:hAnsi="Cambria"/>
          <w:b/>
          <w:spacing w:val="-2"/>
          <w:sz w:val="20"/>
          <w:lang w:val="en-US"/>
        </w:rPr>
        <w:t>,</w:t>
      </w:r>
      <w:r w:rsidRPr="00C72319">
        <w:rPr>
          <w:rFonts w:ascii="Cambria" w:hAnsi="Cambria"/>
          <w:spacing w:val="-2"/>
          <w:sz w:val="20"/>
          <w:lang w:val="en-US"/>
        </w:rPr>
        <w:t xml:space="preserve"> in consideration of the foregoing premises and the mutual promises, covenants, and conditions hereinafter set forth, </w:t>
      </w:r>
      <w:proofErr w:type="spellStart"/>
      <w:r w:rsidR="00DD6F74">
        <w:rPr>
          <w:rFonts w:ascii="Cambria" w:hAnsi="Cambria"/>
          <w:spacing w:val="-2"/>
          <w:sz w:val="20"/>
          <w:lang w:val="en-US"/>
        </w:rPr>
        <w:t>AxEnTec</w:t>
      </w:r>
      <w:proofErr w:type="spellEnd"/>
      <w:r w:rsidR="00591BB9" w:rsidRPr="00C72319">
        <w:rPr>
          <w:rFonts w:ascii="Cambria" w:hAnsi="Cambria"/>
          <w:spacing w:val="-2"/>
          <w:sz w:val="20"/>
          <w:lang w:val="en-US"/>
        </w:rPr>
        <w:t xml:space="preserve"> </w:t>
      </w:r>
      <w:r w:rsidRPr="00C72319">
        <w:rPr>
          <w:rFonts w:ascii="Cambria" w:hAnsi="Cambria"/>
          <w:spacing w:val="-2"/>
          <w:sz w:val="20"/>
          <w:lang w:val="en-US"/>
        </w:rPr>
        <w:t>and the</w:t>
      </w:r>
      <w:r w:rsidR="00591BB9" w:rsidRPr="00C72319">
        <w:rPr>
          <w:rFonts w:ascii="Cambria" w:hAnsi="Cambria"/>
          <w:spacing w:val="-2"/>
          <w:sz w:val="20"/>
          <w:lang w:val="en-US"/>
        </w:rPr>
        <w:t xml:space="preserve"> </w:t>
      </w:r>
      <w:r w:rsidR="00DF5EC6" w:rsidRPr="00C72319">
        <w:rPr>
          <w:rFonts w:ascii="Cambria" w:hAnsi="Cambria" w:cs="Arial"/>
          <w:spacing w:val="-2"/>
          <w:sz w:val="20"/>
          <w:lang w:val="en-US"/>
        </w:rPr>
        <w:t>Service Provider</w:t>
      </w:r>
      <w:r w:rsidR="00C141E5" w:rsidRPr="00C72319">
        <w:rPr>
          <w:rFonts w:ascii="Cambria" w:hAnsi="Cambria" w:cs="Arial"/>
          <w:spacing w:val="-2"/>
          <w:sz w:val="20"/>
          <w:lang w:val="en-US"/>
        </w:rPr>
        <w:t xml:space="preserve"> </w:t>
      </w:r>
      <w:r w:rsidRPr="00C72319">
        <w:rPr>
          <w:rFonts w:ascii="Cambria" w:hAnsi="Cambria"/>
          <w:spacing w:val="-2"/>
          <w:sz w:val="20"/>
          <w:lang w:val="en-US"/>
        </w:rPr>
        <w:t>hereby agree as follows:</w:t>
      </w:r>
    </w:p>
    <w:p w14:paraId="00AD323E" w14:textId="77777777" w:rsidR="001107BB" w:rsidRPr="00C72319" w:rsidRDefault="001107BB" w:rsidP="00C72319">
      <w:pPr>
        <w:pStyle w:val="TCSubheadingChar"/>
        <w:numPr>
          <w:ilvl w:val="0"/>
          <w:numId w:val="0"/>
        </w:numPr>
        <w:spacing w:after="0" w:line="240" w:lineRule="auto"/>
        <w:rPr>
          <w:rFonts w:ascii="Cambria" w:hAnsi="Cambria" w:cs="Arial"/>
          <w:b/>
        </w:rPr>
      </w:pPr>
      <w:bookmarkStart w:id="1" w:name="_Toc327957583"/>
      <w:bookmarkStart w:id="2" w:name="_Toc169572589"/>
    </w:p>
    <w:p w14:paraId="0F6D2D8C" w14:textId="194E2EF9" w:rsidR="001107BB" w:rsidRPr="00C72319" w:rsidRDefault="002154D4" w:rsidP="00C72319">
      <w:pPr>
        <w:pStyle w:val="TCSubheadingChar"/>
        <w:numPr>
          <w:ilvl w:val="0"/>
          <w:numId w:val="7"/>
        </w:numPr>
        <w:spacing w:after="0" w:line="240" w:lineRule="auto"/>
        <w:ind w:left="720" w:hanging="720"/>
        <w:rPr>
          <w:rFonts w:ascii="Cambria" w:hAnsi="Cambria" w:cs="Arial"/>
          <w:b/>
        </w:rPr>
      </w:pPr>
      <w:r w:rsidRPr="00C72319">
        <w:rPr>
          <w:rFonts w:ascii="Cambria" w:hAnsi="Cambria"/>
          <w:b/>
          <w:lang w:val="en-GB"/>
        </w:rPr>
        <w:t>EFFECTIVE DATE, TENURE, MODIFICATION OR AMENDMENT</w:t>
      </w:r>
      <w:bookmarkEnd w:id="1"/>
      <w:bookmarkEnd w:id="2"/>
    </w:p>
    <w:p w14:paraId="3F0F5C84" w14:textId="77777777" w:rsidR="00FA3FB4" w:rsidRPr="00C72319" w:rsidRDefault="00FA3FB4" w:rsidP="00C72319">
      <w:pPr>
        <w:pStyle w:val="TCSubheading"/>
        <w:keepLines w:val="0"/>
        <w:tabs>
          <w:tab w:val="clear" w:pos="720"/>
        </w:tabs>
        <w:spacing w:after="0" w:line="240" w:lineRule="auto"/>
        <w:ind w:left="360" w:firstLine="0"/>
        <w:rPr>
          <w:rFonts w:ascii="Cambria" w:hAnsi="Cambria"/>
        </w:rPr>
      </w:pPr>
    </w:p>
    <w:p w14:paraId="6A79101A" w14:textId="67305A54" w:rsidR="001107BB" w:rsidRPr="00C72319" w:rsidRDefault="00426EE6" w:rsidP="00C72319">
      <w:pPr>
        <w:pStyle w:val="TCSubheadingChar"/>
        <w:numPr>
          <w:ilvl w:val="1"/>
          <w:numId w:val="7"/>
        </w:numPr>
        <w:spacing w:after="0" w:line="240" w:lineRule="auto"/>
        <w:ind w:left="720" w:hanging="720"/>
        <w:rPr>
          <w:rFonts w:ascii="Cambria" w:hAnsi="Cambria"/>
          <w:highlight w:val="yellow"/>
        </w:rPr>
      </w:pPr>
      <w:r w:rsidRPr="00C72319">
        <w:rPr>
          <w:rFonts w:ascii="Cambria" w:hAnsi="Cambria"/>
        </w:rPr>
        <w:t xml:space="preserve">This Agreement shall be </w:t>
      </w:r>
      <w:r w:rsidRPr="00C72319">
        <w:rPr>
          <w:rFonts w:ascii="Cambria" w:hAnsi="Cambria"/>
          <w:highlight w:val="yellow"/>
        </w:rPr>
        <w:t>effective from</w:t>
      </w:r>
      <w:r w:rsidR="00DC01EB" w:rsidRPr="00C72319">
        <w:rPr>
          <w:rFonts w:ascii="Cambria" w:hAnsi="Cambria"/>
          <w:highlight w:val="yellow"/>
        </w:rPr>
        <w:t xml:space="preserve"> </w:t>
      </w:r>
      <w:r w:rsidR="00427A1A" w:rsidRPr="00C72319">
        <w:rPr>
          <w:rFonts w:ascii="Cambria" w:hAnsi="Cambria"/>
          <w:highlight w:val="yellow"/>
        </w:rPr>
        <w:t>… … …</w:t>
      </w:r>
      <w:r w:rsidR="00003008" w:rsidRPr="00C72319">
        <w:rPr>
          <w:rFonts w:ascii="Cambria" w:hAnsi="Cambria"/>
          <w:highlight w:val="yellow"/>
        </w:rPr>
        <w:t xml:space="preserve"> </w:t>
      </w:r>
      <w:r w:rsidRPr="00C72319">
        <w:rPr>
          <w:rFonts w:ascii="Cambria" w:hAnsi="Cambria"/>
          <w:highlight w:val="yellow"/>
        </w:rPr>
        <w:t>(“Effective Date”).</w:t>
      </w:r>
      <w:r w:rsidR="00003008" w:rsidRPr="00C72319">
        <w:rPr>
          <w:rFonts w:ascii="Cambria" w:hAnsi="Cambria"/>
          <w:highlight w:val="yellow"/>
        </w:rPr>
        <w:t xml:space="preserve"> </w:t>
      </w:r>
    </w:p>
    <w:p w14:paraId="4B5D11EA" w14:textId="77777777" w:rsidR="00FA3FB4" w:rsidRPr="00C72319" w:rsidRDefault="00FA3FB4" w:rsidP="00C72319">
      <w:pPr>
        <w:pStyle w:val="TCSubheading"/>
        <w:keepLines w:val="0"/>
        <w:tabs>
          <w:tab w:val="clear" w:pos="720"/>
        </w:tabs>
        <w:spacing w:after="0" w:line="240" w:lineRule="auto"/>
        <w:ind w:left="360" w:firstLine="0"/>
        <w:rPr>
          <w:rFonts w:ascii="Cambria" w:hAnsi="Cambria"/>
        </w:rPr>
      </w:pPr>
    </w:p>
    <w:p w14:paraId="416B9C49" w14:textId="600AE2DE" w:rsidR="001107BB" w:rsidRPr="00C72319" w:rsidRDefault="006A71B5" w:rsidP="00C72319">
      <w:pPr>
        <w:pStyle w:val="TCSubheadingChar"/>
        <w:numPr>
          <w:ilvl w:val="1"/>
          <w:numId w:val="7"/>
        </w:numPr>
        <w:spacing w:after="0" w:line="240" w:lineRule="auto"/>
        <w:ind w:left="720" w:hanging="720"/>
        <w:rPr>
          <w:rFonts w:ascii="Cambria" w:hAnsi="Cambria"/>
        </w:rPr>
      </w:pPr>
      <w:r w:rsidRPr="00C72319">
        <w:rPr>
          <w:rFonts w:ascii="Cambria" w:hAnsi="Cambria"/>
        </w:rPr>
        <w:t xml:space="preserve">The period of this Agreement shall be valid </w:t>
      </w:r>
      <w:r w:rsidR="00DC01EB" w:rsidRPr="00C72319">
        <w:rPr>
          <w:rFonts w:ascii="Cambria" w:hAnsi="Cambria"/>
          <w:highlight w:val="yellow"/>
        </w:rPr>
        <w:t xml:space="preserve">for </w:t>
      </w:r>
      <w:r w:rsidR="00C351D0" w:rsidRPr="00C72319">
        <w:rPr>
          <w:rFonts w:ascii="Cambria" w:hAnsi="Cambria"/>
          <w:highlight w:val="yellow"/>
        </w:rPr>
        <w:t>… … …</w:t>
      </w:r>
      <w:r w:rsidR="00DC01EB" w:rsidRPr="00C72319">
        <w:rPr>
          <w:rFonts w:ascii="Cambria" w:hAnsi="Cambria"/>
          <w:highlight w:val="yellow"/>
        </w:rPr>
        <w:t xml:space="preserve"> </w:t>
      </w:r>
      <w:r w:rsidR="00426EE6" w:rsidRPr="00C72319">
        <w:rPr>
          <w:rFonts w:ascii="Cambria" w:hAnsi="Cambria"/>
          <w:highlight w:val="yellow"/>
        </w:rPr>
        <w:t>from</w:t>
      </w:r>
      <w:r w:rsidR="00426EE6" w:rsidRPr="00C72319">
        <w:rPr>
          <w:rFonts w:ascii="Cambria" w:hAnsi="Cambria"/>
        </w:rPr>
        <w:t xml:space="preserve"> the Effective Date </w:t>
      </w:r>
      <w:r w:rsidR="00F631E1" w:rsidRPr="00C72319">
        <w:rPr>
          <w:rFonts w:ascii="Cambria" w:hAnsi="Cambria"/>
        </w:rPr>
        <w:t>(“Agreement Period”)</w:t>
      </w:r>
      <w:r w:rsidR="002154D4" w:rsidRPr="00C72319">
        <w:rPr>
          <w:rFonts w:ascii="Cambria" w:hAnsi="Cambria"/>
        </w:rPr>
        <w:t xml:space="preserve">. The tenure of the </w:t>
      </w:r>
      <w:r w:rsidR="00003008" w:rsidRPr="00C72319">
        <w:rPr>
          <w:rFonts w:ascii="Cambria" w:hAnsi="Cambria"/>
        </w:rPr>
        <w:t xml:space="preserve">Agreement </w:t>
      </w:r>
      <w:r w:rsidR="002154D4" w:rsidRPr="00C72319">
        <w:rPr>
          <w:rFonts w:ascii="Cambria" w:hAnsi="Cambria"/>
        </w:rPr>
        <w:t xml:space="preserve">may be renewed </w:t>
      </w:r>
      <w:r w:rsidRPr="00C72319">
        <w:rPr>
          <w:rFonts w:ascii="Cambria" w:hAnsi="Cambria"/>
        </w:rPr>
        <w:t xml:space="preserve">for further period subject to mutual agreement </w:t>
      </w:r>
      <w:r w:rsidR="002154D4" w:rsidRPr="00C72319">
        <w:rPr>
          <w:rFonts w:ascii="Cambria" w:hAnsi="Cambria"/>
        </w:rPr>
        <w:t xml:space="preserve">between the </w:t>
      </w:r>
      <w:r w:rsidR="00003008" w:rsidRPr="00C72319">
        <w:rPr>
          <w:rFonts w:ascii="Cambria" w:hAnsi="Cambria"/>
        </w:rPr>
        <w:t xml:space="preserve">Parties </w:t>
      </w:r>
      <w:r w:rsidR="002154D4" w:rsidRPr="00C72319">
        <w:rPr>
          <w:rFonts w:ascii="Cambria" w:hAnsi="Cambria"/>
        </w:rPr>
        <w:t xml:space="preserve">hereto, and </w:t>
      </w:r>
      <w:r w:rsidRPr="00C72319">
        <w:rPr>
          <w:rFonts w:ascii="Cambria" w:hAnsi="Cambria"/>
        </w:rPr>
        <w:t xml:space="preserve">if not extended for further </w:t>
      </w:r>
      <w:r w:rsidR="002154D4" w:rsidRPr="00C72319">
        <w:rPr>
          <w:rFonts w:ascii="Cambria" w:hAnsi="Cambria"/>
        </w:rPr>
        <w:t>period</w:t>
      </w:r>
      <w:r w:rsidR="00003008" w:rsidRPr="00C72319">
        <w:rPr>
          <w:rFonts w:ascii="Cambria" w:hAnsi="Cambria"/>
        </w:rPr>
        <w:t>, then</w:t>
      </w:r>
      <w:r w:rsidRPr="00C72319">
        <w:rPr>
          <w:rFonts w:ascii="Cambria" w:hAnsi="Cambria"/>
        </w:rPr>
        <w:t xml:space="preserve"> this Agreement shall automatically stand dissolved.</w:t>
      </w:r>
    </w:p>
    <w:p w14:paraId="2B6F8A80" w14:textId="77777777" w:rsidR="00126557" w:rsidRPr="00C72319" w:rsidRDefault="00126557" w:rsidP="00C72319">
      <w:pPr>
        <w:pStyle w:val="TCSubheading"/>
        <w:keepLines w:val="0"/>
        <w:tabs>
          <w:tab w:val="clear" w:pos="720"/>
          <w:tab w:val="left" w:pos="2220"/>
        </w:tabs>
        <w:spacing w:after="0" w:line="240" w:lineRule="auto"/>
        <w:ind w:left="360" w:firstLine="0"/>
        <w:rPr>
          <w:rFonts w:ascii="Cambria" w:hAnsi="Cambria"/>
        </w:rPr>
      </w:pPr>
    </w:p>
    <w:p w14:paraId="58576ECA" w14:textId="71212AA3" w:rsidR="001107BB" w:rsidRPr="00C72319" w:rsidRDefault="00F631E1" w:rsidP="00C72319">
      <w:pPr>
        <w:pStyle w:val="TCSubheadingChar"/>
        <w:numPr>
          <w:ilvl w:val="1"/>
          <w:numId w:val="7"/>
        </w:numPr>
        <w:spacing w:after="0" w:line="240" w:lineRule="auto"/>
        <w:ind w:left="720" w:hanging="720"/>
        <w:rPr>
          <w:rFonts w:ascii="Cambria" w:hAnsi="Cambria"/>
        </w:rPr>
      </w:pPr>
      <w:r w:rsidRPr="00C72319">
        <w:rPr>
          <w:rFonts w:ascii="Cambria" w:hAnsi="Cambria"/>
        </w:rPr>
        <w:t>The Parties may amend or modify or renew this Agreement at any time during the tenure of this Agreement subject to mutual agreement in writing</w:t>
      </w:r>
      <w:r w:rsidR="001C4FA5" w:rsidRPr="00C72319">
        <w:rPr>
          <w:rFonts w:ascii="Cambria" w:hAnsi="Cambria"/>
        </w:rPr>
        <w:t>.</w:t>
      </w:r>
    </w:p>
    <w:p w14:paraId="206D9CC3" w14:textId="77777777" w:rsidR="00126557" w:rsidRPr="00C72319" w:rsidRDefault="00126557" w:rsidP="00C72319">
      <w:pPr>
        <w:pStyle w:val="TCSubheading"/>
        <w:keepLines w:val="0"/>
        <w:tabs>
          <w:tab w:val="clear" w:pos="720"/>
        </w:tabs>
        <w:spacing w:after="0" w:line="240" w:lineRule="auto"/>
        <w:ind w:left="360" w:firstLine="0"/>
        <w:rPr>
          <w:rFonts w:ascii="Cambria" w:hAnsi="Cambria"/>
        </w:rPr>
      </w:pPr>
    </w:p>
    <w:p w14:paraId="2D422628" w14:textId="77777777" w:rsidR="00653059" w:rsidRPr="00C72319" w:rsidRDefault="00653059" w:rsidP="00C72319">
      <w:pPr>
        <w:pStyle w:val="TCSubheadingChar"/>
        <w:numPr>
          <w:ilvl w:val="1"/>
          <w:numId w:val="7"/>
        </w:numPr>
        <w:spacing w:after="0" w:line="240" w:lineRule="auto"/>
        <w:ind w:left="720" w:hanging="720"/>
        <w:rPr>
          <w:rFonts w:ascii="Cambria" w:hAnsi="Cambria"/>
        </w:rPr>
      </w:pPr>
      <w:r w:rsidRPr="00C72319">
        <w:rPr>
          <w:rFonts w:ascii="Cambria" w:hAnsi="Cambria"/>
        </w:rPr>
        <w:t>No amendment or modification or renewal shall be effective and valid unless the same is made in writing and signed by the authorized person of the Parties hereto.</w:t>
      </w:r>
    </w:p>
    <w:p w14:paraId="5DBEA026" w14:textId="77777777" w:rsidR="00653059" w:rsidRPr="00C72319" w:rsidRDefault="00653059" w:rsidP="00C72319">
      <w:pPr>
        <w:pStyle w:val="Contractstyle"/>
        <w:spacing w:before="0"/>
        <w:ind w:hanging="720"/>
        <w:jc w:val="both"/>
        <w:rPr>
          <w:rFonts w:ascii="Cambria" w:hAnsi="Cambria"/>
          <w:sz w:val="20"/>
          <w:lang w:val="en-US"/>
        </w:rPr>
      </w:pPr>
    </w:p>
    <w:p w14:paraId="7512C6EA" w14:textId="399D8389" w:rsidR="006A71B5" w:rsidRPr="00C72319" w:rsidRDefault="00653059" w:rsidP="00C72319">
      <w:pPr>
        <w:pStyle w:val="TCSubheadingChar"/>
        <w:numPr>
          <w:ilvl w:val="0"/>
          <w:numId w:val="7"/>
        </w:numPr>
        <w:spacing w:after="0" w:line="240" w:lineRule="auto"/>
        <w:ind w:left="720" w:hanging="720"/>
        <w:rPr>
          <w:rFonts w:ascii="Cambria" w:hAnsi="Cambria" w:cs="Arial"/>
          <w:b/>
        </w:rPr>
      </w:pPr>
      <w:bookmarkStart w:id="3" w:name="_Toc327957584"/>
      <w:r w:rsidRPr="00C72319">
        <w:rPr>
          <w:rFonts w:ascii="Cambria" w:hAnsi="Cambria"/>
          <w:b/>
          <w:lang w:val="en-GB"/>
        </w:rPr>
        <w:lastRenderedPageBreak/>
        <w:t>SCOPE OF SERVICE</w:t>
      </w:r>
      <w:bookmarkEnd w:id="3"/>
    </w:p>
    <w:p w14:paraId="6C65FB89" w14:textId="77777777" w:rsidR="00653059" w:rsidRPr="00C72319" w:rsidRDefault="00653059" w:rsidP="00C72319">
      <w:pPr>
        <w:pStyle w:val="Contractstyle"/>
        <w:spacing w:before="0"/>
        <w:ind w:left="0"/>
        <w:jc w:val="both"/>
        <w:rPr>
          <w:rFonts w:ascii="Cambria" w:hAnsi="Cambria"/>
          <w:sz w:val="20"/>
          <w:lang w:val="en-GB"/>
        </w:rPr>
      </w:pPr>
    </w:p>
    <w:p w14:paraId="1F6FB2C7" w14:textId="1C758CA6" w:rsidR="001107BB" w:rsidRPr="00C72319" w:rsidRDefault="00426EE6" w:rsidP="00C72319">
      <w:pPr>
        <w:pStyle w:val="TCSubheadingChar"/>
        <w:numPr>
          <w:ilvl w:val="1"/>
          <w:numId w:val="7"/>
        </w:numPr>
        <w:spacing w:after="0" w:line="240" w:lineRule="auto"/>
        <w:ind w:left="720" w:hanging="720"/>
        <w:rPr>
          <w:rFonts w:ascii="Cambria" w:hAnsi="Cambria" w:cs="Arial"/>
        </w:rPr>
      </w:pPr>
      <w:r w:rsidRPr="00C72319">
        <w:rPr>
          <w:rFonts w:ascii="Cambria" w:hAnsi="Cambria" w:cs="Arial"/>
        </w:rPr>
        <w:t xml:space="preserve">The </w:t>
      </w:r>
      <w:r w:rsidR="00DF5EC6" w:rsidRPr="00C72319">
        <w:rPr>
          <w:rFonts w:ascii="Cambria" w:hAnsi="Cambria" w:cs="Arial"/>
        </w:rPr>
        <w:t>Service Provider</w:t>
      </w:r>
      <w:r w:rsidR="00C141E5" w:rsidRPr="00C72319">
        <w:rPr>
          <w:rFonts w:ascii="Cambria" w:hAnsi="Cambria" w:cs="Arial"/>
        </w:rPr>
        <w:t xml:space="preserve"> </w:t>
      </w:r>
      <w:r w:rsidRPr="00C72319">
        <w:rPr>
          <w:rFonts w:ascii="Cambria" w:hAnsi="Cambria" w:cs="Arial"/>
        </w:rPr>
        <w:t xml:space="preserve">shall upon the terms and subject to the conditions as set forth hereunder provide the Services as detailed under </w:t>
      </w:r>
      <w:r w:rsidRPr="00C72319">
        <w:rPr>
          <w:rFonts w:ascii="Cambria" w:hAnsi="Cambria" w:cs="Arial"/>
          <w:highlight w:val="yellow"/>
        </w:rPr>
        <w:t>Annex</w:t>
      </w:r>
      <w:r w:rsidR="007E55DB" w:rsidRPr="00C72319">
        <w:rPr>
          <w:rFonts w:ascii="Cambria" w:hAnsi="Cambria" w:cs="Arial"/>
          <w:highlight w:val="yellow"/>
        </w:rPr>
        <w:t xml:space="preserve"> </w:t>
      </w:r>
      <w:r w:rsidR="00880FFC" w:rsidRPr="00C72319">
        <w:rPr>
          <w:rFonts w:ascii="Cambria" w:hAnsi="Cambria" w:cs="Arial"/>
          <w:highlight w:val="yellow"/>
        </w:rPr>
        <w:t>3</w:t>
      </w:r>
      <w:r w:rsidRPr="00C72319">
        <w:rPr>
          <w:rFonts w:ascii="Cambria" w:hAnsi="Cambria" w:cs="Arial"/>
          <w:highlight w:val="yellow"/>
        </w:rPr>
        <w:t>.</w:t>
      </w:r>
      <w:r w:rsidRPr="00C72319">
        <w:rPr>
          <w:rFonts w:ascii="Cambria" w:hAnsi="Cambria" w:cs="Arial"/>
        </w:rPr>
        <w:t xml:space="preserve"> </w:t>
      </w:r>
    </w:p>
    <w:p w14:paraId="1B2A4773" w14:textId="77777777" w:rsidR="001107BB" w:rsidRPr="00C72319" w:rsidRDefault="001107BB" w:rsidP="00C72319">
      <w:pPr>
        <w:pStyle w:val="ListParagraph"/>
        <w:spacing w:before="0" w:after="0"/>
        <w:ind w:left="360"/>
        <w:jc w:val="both"/>
        <w:rPr>
          <w:rFonts w:ascii="Cambria" w:hAnsi="Cambria" w:cs="Arial"/>
          <w:sz w:val="20"/>
        </w:rPr>
      </w:pPr>
    </w:p>
    <w:p w14:paraId="4003C15F" w14:textId="1FA5468E" w:rsidR="00F631E1" w:rsidRPr="00C72319" w:rsidRDefault="00426EE6" w:rsidP="00C72319">
      <w:pPr>
        <w:pStyle w:val="TCSubheadingChar"/>
        <w:numPr>
          <w:ilvl w:val="1"/>
          <w:numId w:val="7"/>
        </w:numPr>
        <w:spacing w:after="0" w:line="240" w:lineRule="auto"/>
        <w:ind w:left="720" w:hanging="720"/>
        <w:rPr>
          <w:rFonts w:ascii="Cambria" w:hAnsi="Cambria" w:cs="Arial"/>
        </w:rPr>
      </w:pPr>
      <w:r w:rsidRPr="00C72319">
        <w:rPr>
          <w:rFonts w:ascii="Cambria" w:hAnsi="Cambria" w:cs="Arial"/>
        </w:rPr>
        <w:t>This Agreement contains a frame</w:t>
      </w:r>
      <w:r w:rsidR="007401D5" w:rsidRPr="00C72319">
        <w:rPr>
          <w:rFonts w:ascii="Cambria" w:hAnsi="Cambria" w:cs="Arial"/>
        </w:rPr>
        <w:t>work</w:t>
      </w:r>
      <w:r w:rsidRPr="00C72319">
        <w:rPr>
          <w:rFonts w:ascii="Cambria" w:hAnsi="Cambria" w:cs="Arial"/>
        </w:rPr>
        <w:t xml:space="preserve"> that does not bind </w:t>
      </w:r>
      <w:proofErr w:type="spellStart"/>
      <w:r w:rsidR="00DD6F74">
        <w:rPr>
          <w:rFonts w:ascii="Cambria" w:hAnsi="Cambria" w:cs="Arial"/>
        </w:rPr>
        <w:t>AxEnTec</w:t>
      </w:r>
      <w:proofErr w:type="spellEnd"/>
      <w:r w:rsidRPr="00C72319">
        <w:rPr>
          <w:rFonts w:ascii="Cambria" w:hAnsi="Cambria" w:cs="Arial"/>
        </w:rPr>
        <w:t xml:space="preserve"> unless any written Purchase Order (</w:t>
      </w:r>
      <w:r w:rsidR="007C5BA1" w:rsidRPr="00C72319">
        <w:rPr>
          <w:rFonts w:ascii="Cambria" w:hAnsi="Cambria" w:cs="Arial"/>
        </w:rPr>
        <w:t>‘‘</w:t>
      </w:r>
      <w:r w:rsidRPr="00C72319">
        <w:rPr>
          <w:rFonts w:ascii="Cambria" w:hAnsi="Cambria" w:cs="Arial"/>
        </w:rPr>
        <w:t>PO</w:t>
      </w:r>
      <w:r w:rsidR="007C5BA1" w:rsidRPr="00C72319">
        <w:rPr>
          <w:rFonts w:ascii="Cambria" w:hAnsi="Cambria" w:cs="Arial"/>
        </w:rPr>
        <w:t>’’</w:t>
      </w:r>
      <w:r w:rsidRPr="00C72319">
        <w:rPr>
          <w:rFonts w:ascii="Cambria" w:hAnsi="Cambria" w:cs="Arial"/>
        </w:rPr>
        <w:t xml:space="preserve">) is issued to the </w:t>
      </w:r>
      <w:r w:rsidR="00DF5EC6" w:rsidRPr="00C72319">
        <w:rPr>
          <w:rFonts w:ascii="Cambria" w:hAnsi="Cambria" w:cs="Arial"/>
        </w:rPr>
        <w:t>Service Provider</w:t>
      </w:r>
      <w:r w:rsidRPr="00C72319">
        <w:rPr>
          <w:rFonts w:ascii="Cambria" w:hAnsi="Cambria" w:cs="Arial"/>
        </w:rPr>
        <w:t xml:space="preserve"> with reference to this Agreement.  Any obligation of </w:t>
      </w:r>
      <w:proofErr w:type="spellStart"/>
      <w:r w:rsidR="00DD6F74">
        <w:rPr>
          <w:rFonts w:ascii="Cambria" w:hAnsi="Cambria" w:cs="Arial"/>
        </w:rPr>
        <w:t>AxEnTec</w:t>
      </w:r>
      <w:proofErr w:type="spellEnd"/>
      <w:r w:rsidRPr="00C72319">
        <w:rPr>
          <w:rFonts w:ascii="Cambria" w:hAnsi="Cambria" w:cs="Arial"/>
        </w:rPr>
        <w:t xml:space="preserve"> agreed under the Agreement shall not be enforceable unless and until such PO is issued.  The Services shall be supplied in accordance with the PO issued by </w:t>
      </w:r>
      <w:proofErr w:type="spellStart"/>
      <w:r w:rsidR="00DD6F74">
        <w:rPr>
          <w:rFonts w:ascii="Cambria" w:hAnsi="Cambria" w:cs="Arial"/>
        </w:rPr>
        <w:t>AxEnTec</w:t>
      </w:r>
      <w:proofErr w:type="spellEnd"/>
      <w:r w:rsidRPr="00C72319">
        <w:rPr>
          <w:rFonts w:ascii="Cambria" w:hAnsi="Cambria" w:cs="Arial"/>
        </w:rPr>
        <w:t xml:space="preserve"> under this Agreement and subsequent acceptance given by the </w:t>
      </w:r>
      <w:r w:rsidR="00DF5EC6" w:rsidRPr="00C72319">
        <w:rPr>
          <w:rFonts w:ascii="Cambria" w:hAnsi="Cambria" w:cs="Arial"/>
        </w:rPr>
        <w:t>Service Provider</w:t>
      </w:r>
      <w:r w:rsidR="00C141E5" w:rsidRPr="00C72319">
        <w:rPr>
          <w:rFonts w:ascii="Cambria" w:hAnsi="Cambria" w:cs="Arial"/>
        </w:rPr>
        <w:t xml:space="preserve"> </w:t>
      </w:r>
      <w:r w:rsidRPr="00C72319">
        <w:rPr>
          <w:rFonts w:ascii="Cambria" w:hAnsi="Cambria" w:cs="Arial"/>
        </w:rPr>
        <w:t xml:space="preserve">to </w:t>
      </w:r>
      <w:proofErr w:type="spellStart"/>
      <w:r w:rsidR="00DD6F74">
        <w:rPr>
          <w:rFonts w:ascii="Cambria" w:hAnsi="Cambria" w:cs="Arial"/>
        </w:rPr>
        <w:t>AxEnTec</w:t>
      </w:r>
      <w:r w:rsidRPr="00C72319">
        <w:rPr>
          <w:rFonts w:ascii="Cambria" w:hAnsi="Cambria" w:cs="Arial"/>
        </w:rPr>
        <w:t>’s</w:t>
      </w:r>
      <w:proofErr w:type="spellEnd"/>
      <w:r w:rsidRPr="00C72319">
        <w:rPr>
          <w:rFonts w:ascii="Cambria" w:hAnsi="Cambria" w:cs="Arial"/>
        </w:rPr>
        <w:t xml:space="preserve"> respective PO.</w:t>
      </w:r>
    </w:p>
    <w:p w14:paraId="6B1E34FF" w14:textId="77777777" w:rsidR="001107BB" w:rsidRPr="00C72319" w:rsidRDefault="001107BB" w:rsidP="00C72319">
      <w:pPr>
        <w:pStyle w:val="Contractstyle"/>
        <w:spacing w:before="0"/>
        <w:jc w:val="both"/>
        <w:rPr>
          <w:rFonts w:ascii="Cambria" w:hAnsi="Cambria"/>
          <w:sz w:val="20"/>
          <w:lang w:val="en-US"/>
        </w:rPr>
      </w:pPr>
    </w:p>
    <w:p w14:paraId="47D4032D" w14:textId="0092D5B0" w:rsidR="00B945BB" w:rsidRPr="00C72319" w:rsidRDefault="00B945BB" w:rsidP="00C72319">
      <w:pPr>
        <w:pStyle w:val="TCSubheadingChar"/>
        <w:numPr>
          <w:ilvl w:val="0"/>
          <w:numId w:val="7"/>
        </w:numPr>
        <w:spacing w:after="0" w:line="240" w:lineRule="auto"/>
        <w:ind w:left="720" w:hanging="720"/>
        <w:rPr>
          <w:rFonts w:ascii="Cambria" w:hAnsi="Cambria" w:cs="Arial"/>
          <w:b/>
        </w:rPr>
      </w:pPr>
      <w:bookmarkStart w:id="4" w:name="_Toc169572597"/>
      <w:bookmarkStart w:id="5" w:name="_Toc327957586"/>
      <w:r w:rsidRPr="00C72319">
        <w:rPr>
          <w:rFonts w:ascii="Cambria" w:hAnsi="Cambria"/>
          <w:b/>
        </w:rPr>
        <w:t>GOVERNING LAW</w:t>
      </w:r>
      <w:r w:rsidR="00832882" w:rsidRPr="00C72319">
        <w:rPr>
          <w:rFonts w:ascii="Cambria" w:hAnsi="Cambria"/>
          <w:b/>
        </w:rPr>
        <w:t xml:space="preserve"> AND SETTLEMENT OF DISPUTE</w:t>
      </w:r>
    </w:p>
    <w:p w14:paraId="2B8AA047" w14:textId="77777777" w:rsidR="0099447F" w:rsidRPr="00C72319" w:rsidRDefault="0099447F" w:rsidP="00C72319">
      <w:pPr>
        <w:spacing w:before="0" w:after="0"/>
        <w:ind w:left="360"/>
        <w:jc w:val="both"/>
        <w:rPr>
          <w:rFonts w:ascii="Cambria" w:hAnsi="Cambria"/>
          <w:sz w:val="20"/>
        </w:rPr>
      </w:pPr>
    </w:p>
    <w:p w14:paraId="02B1493C" w14:textId="0EBEF4AE" w:rsidR="006A71B5" w:rsidRPr="00C72319" w:rsidRDefault="006A71B5" w:rsidP="00C72319">
      <w:pPr>
        <w:spacing w:before="0" w:after="0"/>
        <w:ind w:left="720"/>
        <w:jc w:val="both"/>
        <w:rPr>
          <w:rFonts w:ascii="Cambria" w:hAnsi="Cambria" w:cs="Arial"/>
          <w:b/>
          <w:sz w:val="20"/>
        </w:rPr>
      </w:pPr>
      <w:r w:rsidRPr="00C72319">
        <w:rPr>
          <w:rFonts w:ascii="Cambria" w:hAnsi="Cambria"/>
          <w:sz w:val="20"/>
        </w:rPr>
        <w:t>Th</w:t>
      </w:r>
      <w:r w:rsidR="00B945BB" w:rsidRPr="00C72319">
        <w:rPr>
          <w:rFonts w:ascii="Cambria" w:hAnsi="Cambria"/>
          <w:sz w:val="20"/>
        </w:rPr>
        <w:t>is</w:t>
      </w:r>
      <w:r w:rsidRPr="00C72319">
        <w:rPr>
          <w:rFonts w:ascii="Cambria" w:hAnsi="Cambria"/>
          <w:sz w:val="20"/>
        </w:rPr>
        <w:t xml:space="preserve"> Agreement shall be governed, construed, interpreted, implemented and performed in accordance with the laws of Bangladesh.</w:t>
      </w:r>
      <w:r w:rsidR="00832882" w:rsidRPr="00C72319">
        <w:rPr>
          <w:rFonts w:ascii="Cambria" w:hAnsi="Cambria"/>
          <w:sz w:val="20"/>
        </w:rPr>
        <w:t xml:space="preserve"> </w:t>
      </w:r>
      <w:r w:rsidRPr="00C72319">
        <w:rPr>
          <w:rFonts w:ascii="Cambria" w:hAnsi="Cambria"/>
          <w:sz w:val="20"/>
        </w:rPr>
        <w:t>A</w:t>
      </w:r>
      <w:r w:rsidR="00821FBE" w:rsidRPr="00C72319">
        <w:rPr>
          <w:rFonts w:ascii="Cambria" w:hAnsi="Cambria"/>
          <w:sz w:val="20"/>
        </w:rPr>
        <w:t>ny</w:t>
      </w:r>
      <w:r w:rsidRPr="00C72319">
        <w:rPr>
          <w:rFonts w:ascii="Cambria" w:hAnsi="Cambria"/>
          <w:sz w:val="20"/>
        </w:rPr>
        <w:t xml:space="preserve"> dispute</w:t>
      </w:r>
      <w:r w:rsidR="00821FBE" w:rsidRPr="00C72319">
        <w:rPr>
          <w:rFonts w:ascii="Cambria" w:hAnsi="Cambria"/>
          <w:sz w:val="20"/>
        </w:rPr>
        <w:t>(</w:t>
      </w:r>
      <w:r w:rsidRPr="00C72319">
        <w:rPr>
          <w:rFonts w:ascii="Cambria" w:hAnsi="Cambria"/>
          <w:sz w:val="20"/>
        </w:rPr>
        <w:t>s</w:t>
      </w:r>
      <w:r w:rsidR="00821FBE" w:rsidRPr="00C72319">
        <w:rPr>
          <w:rFonts w:ascii="Cambria" w:hAnsi="Cambria"/>
          <w:sz w:val="20"/>
        </w:rPr>
        <w:t>)</w:t>
      </w:r>
      <w:r w:rsidRPr="00C72319">
        <w:rPr>
          <w:rFonts w:ascii="Cambria" w:hAnsi="Cambria"/>
          <w:sz w:val="20"/>
        </w:rPr>
        <w:t xml:space="preserve"> relating to the terms </w:t>
      </w:r>
      <w:r w:rsidR="00B945BB" w:rsidRPr="00C72319">
        <w:rPr>
          <w:rFonts w:ascii="Cambria" w:hAnsi="Cambria"/>
          <w:sz w:val="20"/>
        </w:rPr>
        <w:t xml:space="preserve">and </w:t>
      </w:r>
      <w:r w:rsidRPr="00C72319">
        <w:rPr>
          <w:rFonts w:ascii="Cambria" w:hAnsi="Cambria"/>
          <w:sz w:val="20"/>
        </w:rPr>
        <w:t xml:space="preserve">conditions of this </w:t>
      </w:r>
      <w:r w:rsidR="00225F4A" w:rsidRPr="00C72319">
        <w:rPr>
          <w:rFonts w:ascii="Cambria" w:hAnsi="Cambria"/>
          <w:sz w:val="20"/>
        </w:rPr>
        <w:t>A</w:t>
      </w:r>
      <w:r w:rsidRPr="00C72319">
        <w:rPr>
          <w:rFonts w:ascii="Cambria" w:hAnsi="Cambria"/>
          <w:sz w:val="20"/>
        </w:rPr>
        <w:t xml:space="preserve">greement </w:t>
      </w:r>
      <w:r w:rsidR="00225F4A" w:rsidRPr="00C72319">
        <w:rPr>
          <w:rFonts w:ascii="Cambria" w:hAnsi="Cambria"/>
          <w:sz w:val="20"/>
        </w:rPr>
        <w:t xml:space="preserve">or performance under this Agreement </w:t>
      </w:r>
      <w:r w:rsidRPr="00C72319">
        <w:rPr>
          <w:rFonts w:ascii="Cambria" w:hAnsi="Cambria"/>
          <w:sz w:val="20"/>
        </w:rPr>
        <w:t xml:space="preserve">shall be settled amicably between the two </w:t>
      </w:r>
      <w:r w:rsidR="00FA2028" w:rsidRPr="00C72319">
        <w:rPr>
          <w:rFonts w:ascii="Cambria" w:hAnsi="Cambria"/>
          <w:sz w:val="20"/>
        </w:rPr>
        <w:t xml:space="preserve">Parties </w:t>
      </w:r>
      <w:r w:rsidRPr="00C72319">
        <w:rPr>
          <w:rFonts w:ascii="Cambria" w:hAnsi="Cambria"/>
          <w:sz w:val="20"/>
        </w:rPr>
        <w:t xml:space="preserve">within 30 (thirty) </w:t>
      </w:r>
      <w:r w:rsidR="00C351D0" w:rsidRPr="00C72319">
        <w:rPr>
          <w:rFonts w:ascii="Cambria" w:hAnsi="Cambria"/>
          <w:sz w:val="20"/>
        </w:rPr>
        <w:t>D</w:t>
      </w:r>
      <w:r w:rsidRPr="00C72319">
        <w:rPr>
          <w:rFonts w:ascii="Cambria" w:hAnsi="Cambria"/>
          <w:sz w:val="20"/>
        </w:rPr>
        <w:t>ays</w:t>
      </w:r>
      <w:r w:rsidR="009753C4" w:rsidRPr="00C72319">
        <w:rPr>
          <w:rFonts w:ascii="Cambria" w:hAnsi="Cambria"/>
          <w:sz w:val="20"/>
        </w:rPr>
        <w:t xml:space="preserve">’ of receipt of written notice of such dispute. In the event of failure to settle </w:t>
      </w:r>
      <w:r w:rsidR="00B945BB" w:rsidRPr="00C72319">
        <w:rPr>
          <w:rFonts w:ascii="Cambria" w:hAnsi="Cambria"/>
          <w:sz w:val="20"/>
        </w:rPr>
        <w:t xml:space="preserve">same within </w:t>
      </w:r>
      <w:r w:rsidR="00C351D0" w:rsidRPr="00C72319">
        <w:rPr>
          <w:rFonts w:ascii="Cambria" w:hAnsi="Cambria"/>
          <w:sz w:val="20"/>
        </w:rPr>
        <w:t>30 (thirty) Days</w:t>
      </w:r>
      <w:r w:rsidR="009753C4" w:rsidRPr="00C72319">
        <w:rPr>
          <w:rFonts w:ascii="Cambria" w:hAnsi="Cambria"/>
          <w:sz w:val="20"/>
        </w:rPr>
        <w:t>’</w:t>
      </w:r>
      <w:r w:rsidR="00C351D0" w:rsidRPr="00C72319">
        <w:rPr>
          <w:rFonts w:ascii="Cambria" w:hAnsi="Cambria"/>
          <w:sz w:val="20"/>
        </w:rPr>
        <w:t xml:space="preserve"> </w:t>
      </w:r>
      <w:r w:rsidR="00B945BB" w:rsidRPr="00C72319">
        <w:rPr>
          <w:rFonts w:ascii="Cambria" w:hAnsi="Cambria"/>
          <w:sz w:val="20"/>
        </w:rPr>
        <w:t>of time</w:t>
      </w:r>
      <w:r w:rsidR="009753C4" w:rsidRPr="00C72319">
        <w:rPr>
          <w:rFonts w:ascii="Cambria" w:hAnsi="Cambria"/>
          <w:sz w:val="20"/>
        </w:rPr>
        <w:t>,</w:t>
      </w:r>
      <w:r w:rsidR="00B945BB" w:rsidRPr="00C72319">
        <w:rPr>
          <w:rFonts w:ascii="Cambria" w:hAnsi="Cambria"/>
          <w:sz w:val="20"/>
        </w:rPr>
        <w:t xml:space="preserve"> such </w:t>
      </w:r>
      <w:r w:rsidRPr="00C72319">
        <w:rPr>
          <w:rFonts w:ascii="Cambria" w:hAnsi="Cambria"/>
          <w:sz w:val="20"/>
        </w:rPr>
        <w:t>dispute shall be referred to arbitration in accordance with the provisions of the Arbitration Act</w:t>
      </w:r>
      <w:r w:rsidR="00C351D0" w:rsidRPr="00C72319">
        <w:rPr>
          <w:rFonts w:ascii="Cambria" w:hAnsi="Cambria"/>
          <w:sz w:val="20"/>
        </w:rPr>
        <w:t>,</w:t>
      </w:r>
      <w:r w:rsidRPr="00C72319">
        <w:rPr>
          <w:rFonts w:ascii="Cambria" w:hAnsi="Cambria"/>
          <w:sz w:val="20"/>
        </w:rPr>
        <w:t xml:space="preserve"> 2001 of Bangladesh. Each </w:t>
      </w:r>
      <w:r w:rsidR="00FA2028" w:rsidRPr="00C72319">
        <w:rPr>
          <w:rFonts w:ascii="Cambria" w:hAnsi="Cambria"/>
          <w:sz w:val="20"/>
        </w:rPr>
        <w:t xml:space="preserve">Party </w:t>
      </w:r>
      <w:r w:rsidRPr="00C72319">
        <w:rPr>
          <w:rFonts w:ascii="Cambria" w:hAnsi="Cambria"/>
          <w:sz w:val="20"/>
        </w:rPr>
        <w:t xml:space="preserve">shall appoint its own arbitrator and the arbitrator of the </w:t>
      </w:r>
      <w:r w:rsidR="00FA2028" w:rsidRPr="00C72319">
        <w:rPr>
          <w:rFonts w:ascii="Cambria" w:hAnsi="Cambria"/>
          <w:sz w:val="20"/>
        </w:rPr>
        <w:t xml:space="preserve">Parties </w:t>
      </w:r>
      <w:r w:rsidRPr="00C72319">
        <w:rPr>
          <w:rFonts w:ascii="Cambria" w:hAnsi="Cambria"/>
          <w:sz w:val="20"/>
        </w:rPr>
        <w:t>so appointed shall appoint a third arbitrator who shall be the chairman of the Arbitral Tribunal.</w:t>
      </w:r>
      <w:r w:rsidR="006D72B3" w:rsidRPr="00C72319">
        <w:rPr>
          <w:rFonts w:ascii="Cambria" w:hAnsi="Cambria"/>
          <w:sz w:val="20"/>
        </w:rPr>
        <w:t xml:space="preserve"> The </w:t>
      </w:r>
      <w:r w:rsidR="004C5AE5" w:rsidRPr="00C72319">
        <w:rPr>
          <w:rFonts w:ascii="Cambria" w:hAnsi="Cambria"/>
          <w:sz w:val="20"/>
        </w:rPr>
        <w:t>p</w:t>
      </w:r>
      <w:r w:rsidR="006D72B3" w:rsidRPr="00C72319">
        <w:rPr>
          <w:rFonts w:ascii="Cambria" w:hAnsi="Cambria"/>
          <w:sz w:val="20"/>
        </w:rPr>
        <w:t xml:space="preserve">lace of the Arbitration shall </w:t>
      </w:r>
      <w:r w:rsidR="004C5AE5" w:rsidRPr="00C72319">
        <w:rPr>
          <w:rFonts w:ascii="Cambria" w:hAnsi="Cambria"/>
          <w:sz w:val="20"/>
        </w:rPr>
        <w:t xml:space="preserve">be </w:t>
      </w:r>
      <w:r w:rsidR="006D72B3" w:rsidRPr="00C72319">
        <w:rPr>
          <w:rFonts w:ascii="Cambria" w:hAnsi="Cambria"/>
          <w:sz w:val="20"/>
        </w:rPr>
        <w:t xml:space="preserve">Dhaka. The decision of the Arbitration shall be final and binding on the </w:t>
      </w:r>
      <w:r w:rsidR="00FA2028" w:rsidRPr="00C72319">
        <w:rPr>
          <w:rFonts w:ascii="Cambria" w:hAnsi="Cambria"/>
          <w:sz w:val="20"/>
        </w:rPr>
        <w:t xml:space="preserve">Parties </w:t>
      </w:r>
      <w:r w:rsidR="006D72B3" w:rsidRPr="00C72319">
        <w:rPr>
          <w:rFonts w:ascii="Cambria" w:hAnsi="Cambria"/>
          <w:sz w:val="20"/>
        </w:rPr>
        <w:t>hereto.</w:t>
      </w:r>
    </w:p>
    <w:p w14:paraId="4B388D2D" w14:textId="77777777" w:rsidR="000E4E4A" w:rsidRPr="00C72319" w:rsidRDefault="000E4E4A" w:rsidP="00C72319">
      <w:pPr>
        <w:pStyle w:val="TCSubheadingChar"/>
        <w:numPr>
          <w:ilvl w:val="0"/>
          <w:numId w:val="0"/>
        </w:numPr>
        <w:spacing w:after="0" w:line="240" w:lineRule="auto"/>
        <w:ind w:left="720"/>
        <w:rPr>
          <w:rFonts w:ascii="Cambria" w:hAnsi="Cambria"/>
          <w:b/>
          <w:bCs/>
          <w:iCs/>
        </w:rPr>
      </w:pPr>
      <w:bookmarkStart w:id="6" w:name="cl_15"/>
      <w:bookmarkStart w:id="7" w:name="_Toc94631569"/>
      <w:bookmarkStart w:id="8" w:name="_Toc94631758"/>
      <w:bookmarkStart w:id="9" w:name="_Toc94632279"/>
      <w:bookmarkStart w:id="10" w:name="_Toc134935159"/>
      <w:bookmarkStart w:id="11" w:name="_Toc169572649"/>
      <w:bookmarkStart w:id="12" w:name="_Toc327957610"/>
      <w:bookmarkEnd w:id="4"/>
      <w:bookmarkEnd w:id="5"/>
      <w:bookmarkEnd w:id="6"/>
      <w:bookmarkEnd w:id="7"/>
      <w:bookmarkEnd w:id="8"/>
      <w:bookmarkEnd w:id="9"/>
    </w:p>
    <w:p w14:paraId="64FBE3F0" w14:textId="7CFAC9C1" w:rsidR="0055292D" w:rsidRPr="00C72319" w:rsidRDefault="00DD6F74" w:rsidP="00C72319">
      <w:pPr>
        <w:pStyle w:val="TCSubheadingChar"/>
        <w:numPr>
          <w:ilvl w:val="0"/>
          <w:numId w:val="7"/>
        </w:numPr>
        <w:spacing w:after="0" w:line="240" w:lineRule="auto"/>
        <w:ind w:left="720" w:hanging="720"/>
        <w:rPr>
          <w:rFonts w:ascii="Cambria" w:hAnsi="Cambria"/>
          <w:b/>
          <w:bCs/>
          <w:iCs/>
        </w:rPr>
      </w:pPr>
      <w:r w:rsidRPr="00B54180">
        <w:rPr>
          <w:rFonts w:ascii="Cambria" w:hAnsi="Cambria" w:cstheme="majorHAnsi"/>
          <w:b/>
        </w:rPr>
        <w:t>ANTI-BRIBERY AND ANTI-CORRUPTION PROVISONS, AXIATA SUPPLIER CODE OF CONDUCT AND DATA PRIVACY AND SECURITY PROVISIONS</w:t>
      </w:r>
    </w:p>
    <w:p w14:paraId="45484708" w14:textId="2BB54A9B" w:rsidR="000E4E4A" w:rsidRPr="00C72319" w:rsidRDefault="000E4E4A" w:rsidP="00C72319">
      <w:pPr>
        <w:pStyle w:val="TCSubheadingChar"/>
        <w:numPr>
          <w:ilvl w:val="0"/>
          <w:numId w:val="0"/>
        </w:numPr>
        <w:spacing w:after="0" w:line="240" w:lineRule="auto"/>
        <w:ind w:left="720"/>
        <w:rPr>
          <w:rFonts w:ascii="Cambria" w:hAnsi="Cambria"/>
          <w:b/>
          <w:bCs/>
          <w:iCs/>
        </w:rPr>
      </w:pPr>
      <w:r w:rsidRPr="00C72319">
        <w:rPr>
          <w:rFonts w:ascii="Cambria" w:hAnsi="Cambria"/>
          <w:b/>
          <w:bCs/>
          <w:iCs/>
        </w:rPr>
        <w:t xml:space="preserve"> </w:t>
      </w:r>
    </w:p>
    <w:p w14:paraId="00D9CBC3" w14:textId="5D5DA41E" w:rsidR="000E4E4A" w:rsidRDefault="00DD6F74" w:rsidP="00C72319">
      <w:pPr>
        <w:tabs>
          <w:tab w:val="left" w:pos="1080"/>
        </w:tabs>
        <w:spacing w:before="0" w:after="0"/>
        <w:ind w:left="720"/>
        <w:jc w:val="both"/>
        <w:rPr>
          <w:rFonts w:ascii="Cambria" w:hAnsi="Cambria" w:cs="Arial"/>
          <w:spacing w:val="4"/>
          <w:sz w:val="20"/>
        </w:rPr>
      </w:pPr>
      <w:r w:rsidRPr="00B54180">
        <w:rPr>
          <w:rFonts w:ascii="Cambria" w:hAnsi="Cambria" w:cs="Arial"/>
          <w:spacing w:val="4"/>
          <w:sz w:val="20"/>
        </w:rPr>
        <w:t>AxEnTec and its majority shareholder, AxEnTec Axiata Limited (“AxEnTec”) and AxEnTec’s parent company, Axiata Group Berhad of Malaysia [collectively referred to as “Axiata” in the Axiata Supplier Code of Conduct (SCOC)– Anti-bribery Anti-Corruption (ABAC) Policy located at URL: https://webapi.AxEnTec.com.bd/uploads/files/shares/Page/ABAC-Provisions.pdf, Axiata Supplier Code of Conduct (SCOC) located at https://webapi.AxEnTec.com.bd/uploads/files/shares/Page/Axiata-Supplier-Code-of-Conduct.pdf and Data Privacy and Security Provisions located at URL: https://www.AxEnTec.com.bd/en/corporate/governance-and-policy/policy/data-policy-and-security-policy are strongly committed to observing the highest ethical standards in all its procurement activities and as such, the SCOC and ABAC have been prepared to provide a clear statement of AxEnTec’s as well as AxEnTec/Axiata’s expectation from all of its suppliers/service providers in all procurement dealings, ensuring that internationally recognized procurement ethics are followed. Supplier must comply with all provisions of the SCOC and ABAC as attached. Any reference to “supplier” under the SCOC and ABAC shall mean and include the Supplier.</w:t>
      </w:r>
    </w:p>
    <w:p w14:paraId="145F1F57" w14:textId="77777777" w:rsidR="00DD6F74" w:rsidRDefault="00DD6F74" w:rsidP="00C72319">
      <w:pPr>
        <w:tabs>
          <w:tab w:val="left" w:pos="1080"/>
        </w:tabs>
        <w:spacing w:before="0" w:after="0"/>
        <w:ind w:left="720"/>
        <w:jc w:val="both"/>
        <w:rPr>
          <w:rFonts w:ascii="Cambria" w:hAnsi="Cambria" w:cs="Arial"/>
          <w:spacing w:val="4"/>
          <w:sz w:val="20"/>
        </w:rPr>
      </w:pPr>
    </w:p>
    <w:p w14:paraId="1AF137E8" w14:textId="28303C0D" w:rsidR="00DD6F74" w:rsidRPr="00DD6F74" w:rsidRDefault="00DD6F74" w:rsidP="00DD6F74">
      <w:pPr>
        <w:pStyle w:val="TCSubheadingChar"/>
        <w:numPr>
          <w:ilvl w:val="0"/>
          <w:numId w:val="7"/>
        </w:numPr>
        <w:spacing w:after="0" w:line="240" w:lineRule="auto"/>
        <w:ind w:left="720" w:hanging="720"/>
        <w:rPr>
          <w:rFonts w:ascii="Cambria" w:hAnsi="Cambria" w:cstheme="majorHAnsi"/>
          <w:b/>
          <w:bCs/>
          <w:lang w:eastAsia="zh-CN"/>
        </w:rPr>
      </w:pPr>
      <w:hyperlink r:id="rId12" w:tgtFrame="_blank" w:tooltip="https://www.lawinsider.com/clause/affiliate-purchases" w:history="1">
        <w:r w:rsidRPr="00DD6F74">
          <w:rPr>
            <w:rFonts w:ascii="Cambria" w:hAnsi="Cambria"/>
            <w:b/>
            <w:bCs/>
          </w:rPr>
          <w:t>PARENT</w:t>
        </w:r>
        <w:r w:rsidRPr="00DD6F74">
          <w:rPr>
            <w:rFonts w:ascii="Cambria" w:hAnsi="Cambria" w:cstheme="majorHAnsi"/>
            <w:b/>
            <w:bCs/>
            <w:lang w:eastAsia="zh-CN"/>
          </w:rPr>
          <w:t xml:space="preserve"> </w:t>
        </w:r>
        <w:r w:rsidRPr="00DD6F74">
          <w:rPr>
            <w:rFonts w:ascii="Cambria" w:hAnsi="Cambria" w:cstheme="majorHAnsi"/>
            <w:b/>
            <w:bCs/>
            <w:lang w:eastAsia="zh-CN"/>
          </w:rPr>
          <w:t xml:space="preserve">OR </w:t>
        </w:r>
        <w:r w:rsidRPr="00DD6F74">
          <w:rPr>
            <w:rFonts w:ascii="Cambria" w:hAnsi="Cambria" w:cstheme="majorHAnsi"/>
            <w:b/>
            <w:bCs/>
            <w:lang w:eastAsia="zh-CN"/>
          </w:rPr>
          <w:t>AFFILIATE PURCHASES</w:t>
        </w:r>
      </w:hyperlink>
    </w:p>
    <w:p w14:paraId="10267BCA" w14:textId="77777777" w:rsidR="00DD6F74" w:rsidRDefault="00DD6F74" w:rsidP="00DD6F74">
      <w:pPr>
        <w:tabs>
          <w:tab w:val="left" w:pos="1080"/>
        </w:tabs>
        <w:spacing w:before="0" w:after="0"/>
        <w:ind w:left="720"/>
        <w:jc w:val="both"/>
        <w:rPr>
          <w:rFonts w:ascii="Cambria" w:hAnsi="Cambria" w:cs="Arial"/>
          <w:spacing w:val="4"/>
          <w:sz w:val="20"/>
        </w:rPr>
      </w:pPr>
    </w:p>
    <w:p w14:paraId="4D6A6A24" w14:textId="5D7C99D6" w:rsidR="00DD6F74" w:rsidRPr="00586E30" w:rsidRDefault="00DD6F74" w:rsidP="00DD6F74">
      <w:pPr>
        <w:tabs>
          <w:tab w:val="left" w:pos="1080"/>
        </w:tabs>
        <w:spacing w:before="0" w:after="0"/>
        <w:ind w:left="720"/>
        <w:jc w:val="both"/>
        <w:rPr>
          <w:rFonts w:ascii="Cambria" w:hAnsi="Cambria" w:cstheme="majorHAnsi"/>
          <w:color w:val="FF0000"/>
          <w:sz w:val="20"/>
        </w:rPr>
      </w:pPr>
      <w:r w:rsidRPr="00DD6F74">
        <w:rPr>
          <w:rFonts w:ascii="Cambria" w:hAnsi="Cambria" w:cs="Arial"/>
          <w:spacing w:val="4"/>
          <w:sz w:val="20"/>
        </w:rPr>
        <w:t>AxEnTec’s</w:t>
      </w:r>
      <w:r w:rsidRPr="00586E30">
        <w:rPr>
          <w:rFonts w:ascii="Cambria" w:hAnsi="Cambria" w:cstheme="majorHAnsi"/>
          <w:sz w:val="20"/>
        </w:rPr>
        <w:t xml:space="preserve"> parent and affiliated companies (including but not limited to Robi Axiata Limited, RedDot Digital Limited, r ventures PLC. ) may issue Purchase Orders pursuant to this Agreement to Supplier, and Supplier agrees to honor such Purchase Orders as if placed by AxEnTec and Supplier also agrees to provide the same pricing and payment terms as enjoyed by AxEnTec under the Agreement. Supplier acknowledges and agrees that (a) the terms and conditions of this Agreement shall fully apply mutatis mutandis with respect to such Purchase Orders with the concerned parent company or any affiliated company of being considered to be AxEnTec for such purposes, and (b) each such parent or affiliate company shall be solely responsible with respect to its own Purchase Orders and Supplier will look solely to such  company for payment and fulfillment of other obligations of such parent or affiliate company pursuant to such Purchase Orders. [ “Affiliate” company means an entity that are related through ownership or interest and “Parent” company is a company that has a controlling interest/share in another company or companies]</w:t>
      </w:r>
    </w:p>
    <w:p w14:paraId="21C19802" w14:textId="77777777" w:rsidR="00DD6F74" w:rsidRPr="00C72319" w:rsidRDefault="00DD6F74" w:rsidP="00C72319">
      <w:pPr>
        <w:tabs>
          <w:tab w:val="left" w:pos="1080"/>
        </w:tabs>
        <w:spacing w:before="0" w:after="0"/>
        <w:ind w:left="720"/>
        <w:jc w:val="both"/>
        <w:rPr>
          <w:rFonts w:ascii="Cambria" w:hAnsi="Cambria" w:cs="Arial"/>
          <w:spacing w:val="4"/>
          <w:sz w:val="20"/>
        </w:rPr>
      </w:pPr>
    </w:p>
    <w:p w14:paraId="0266A602" w14:textId="77777777" w:rsidR="0099447F" w:rsidRPr="00C72319" w:rsidRDefault="0099447F" w:rsidP="00C72319">
      <w:pPr>
        <w:tabs>
          <w:tab w:val="left" w:pos="720"/>
        </w:tabs>
        <w:spacing w:before="0" w:after="0"/>
        <w:jc w:val="both"/>
        <w:rPr>
          <w:rFonts w:ascii="Cambria" w:hAnsi="Cambria" w:cs="Arial"/>
          <w:b/>
          <w:sz w:val="20"/>
        </w:rPr>
      </w:pPr>
    </w:p>
    <w:p w14:paraId="720D50BB" w14:textId="34559716" w:rsidR="006D72B3" w:rsidRPr="00C72319" w:rsidRDefault="006D72B3" w:rsidP="00C72319">
      <w:pPr>
        <w:pStyle w:val="TCSubheadingChar"/>
        <w:numPr>
          <w:ilvl w:val="0"/>
          <w:numId w:val="7"/>
        </w:numPr>
        <w:spacing w:after="0" w:line="240" w:lineRule="auto"/>
        <w:ind w:left="720" w:hanging="720"/>
        <w:rPr>
          <w:rFonts w:ascii="Cambria" w:hAnsi="Cambria"/>
          <w:b/>
        </w:rPr>
      </w:pPr>
      <w:r w:rsidRPr="00C72319">
        <w:rPr>
          <w:rFonts w:ascii="Cambria" w:hAnsi="Cambria"/>
          <w:b/>
        </w:rPr>
        <w:lastRenderedPageBreak/>
        <w:t>ENTIRE AGREEMENT</w:t>
      </w:r>
      <w:bookmarkEnd w:id="10"/>
      <w:bookmarkEnd w:id="11"/>
      <w:bookmarkEnd w:id="12"/>
    </w:p>
    <w:p w14:paraId="03DF12FE" w14:textId="6E2427F6" w:rsidR="006A71B5" w:rsidRPr="00C72319" w:rsidRDefault="006A71B5" w:rsidP="00C72319">
      <w:pPr>
        <w:tabs>
          <w:tab w:val="left" w:pos="1080"/>
        </w:tabs>
        <w:spacing w:before="0" w:after="0"/>
        <w:jc w:val="both"/>
        <w:rPr>
          <w:rFonts w:ascii="Cambria" w:hAnsi="Cambria"/>
          <w:b/>
          <w:sz w:val="20"/>
        </w:rPr>
      </w:pPr>
    </w:p>
    <w:p w14:paraId="4F4C3A53" w14:textId="77777777" w:rsidR="00E90EDB" w:rsidRPr="00C72319" w:rsidRDefault="00E90EDB" w:rsidP="00C72319">
      <w:pPr>
        <w:spacing w:before="0" w:after="0"/>
        <w:ind w:left="720"/>
        <w:jc w:val="both"/>
        <w:rPr>
          <w:rFonts w:ascii="Cambria" w:hAnsi="Cambria" w:cs="Arial"/>
          <w:bCs/>
          <w:sz w:val="20"/>
        </w:rPr>
      </w:pPr>
      <w:bookmarkStart w:id="13" w:name="_Ref513600014"/>
      <w:r w:rsidRPr="00C72319">
        <w:rPr>
          <w:rFonts w:ascii="Cambria" w:hAnsi="Cambria" w:cs="Arial"/>
          <w:spacing w:val="4"/>
          <w:sz w:val="20"/>
        </w:rPr>
        <w:t>This Agreement including the Annexure attached herewith embodies the entire understanding between the Parties and there are no promises, terms, conditions or obligation, oral or written expressed or implied orally or in writing other than those contained herein. The Agreement can be amended only by a subsequent agreement in writing signed by the Parties. T</w:t>
      </w:r>
      <w:r w:rsidRPr="00C72319">
        <w:rPr>
          <w:rFonts w:ascii="Cambria" w:hAnsi="Cambria" w:cs="Arial"/>
          <w:bCs/>
          <w:sz w:val="20"/>
        </w:rPr>
        <w:t>he following documents shall be deemed to form one Agreement (“Agreement Documents”) and shall be complementary to each other:</w:t>
      </w:r>
    </w:p>
    <w:p w14:paraId="3A666283" w14:textId="77777777" w:rsidR="00E90EDB" w:rsidRPr="00C72319" w:rsidRDefault="00E90EDB" w:rsidP="00C72319">
      <w:pPr>
        <w:spacing w:before="0" w:after="0"/>
        <w:ind w:left="720"/>
        <w:jc w:val="both"/>
        <w:rPr>
          <w:rFonts w:ascii="Cambria" w:hAnsi="Cambria" w:cs="Arial"/>
          <w:bCs/>
          <w:sz w:val="20"/>
        </w:rPr>
      </w:pPr>
    </w:p>
    <w:p w14:paraId="045CC703" w14:textId="10967D77" w:rsidR="00554783" w:rsidRPr="00C72319" w:rsidRDefault="00A44248" w:rsidP="00C72319">
      <w:pPr>
        <w:spacing w:before="0" w:after="0"/>
        <w:ind w:left="2160"/>
        <w:jc w:val="both"/>
        <w:rPr>
          <w:rFonts w:ascii="Cambria" w:hAnsi="Cambria" w:cs="Arial"/>
          <w:bCs/>
          <w:sz w:val="20"/>
        </w:rPr>
      </w:pPr>
      <w:r w:rsidRPr="00C72319">
        <w:rPr>
          <w:rFonts w:ascii="Cambria" w:hAnsi="Cambria" w:cs="Arial"/>
          <w:bCs/>
          <w:sz w:val="20"/>
        </w:rPr>
        <w:t xml:space="preserve">Annex -1; </w:t>
      </w:r>
      <w:r w:rsidR="00832882" w:rsidRPr="00C72319">
        <w:rPr>
          <w:rFonts w:ascii="Cambria" w:hAnsi="Cambria" w:cs="Arial"/>
          <w:bCs/>
          <w:sz w:val="20"/>
          <w:highlight w:val="yellow"/>
        </w:rPr>
        <w:t>SPECIFIC TERMS &amp; CONDITIONS</w:t>
      </w:r>
    </w:p>
    <w:p w14:paraId="3AB980BE" w14:textId="4AB84BDD" w:rsidR="00554783" w:rsidRPr="00C72319" w:rsidRDefault="00554783" w:rsidP="00C72319">
      <w:pPr>
        <w:spacing w:before="0" w:after="0"/>
        <w:ind w:left="2160"/>
        <w:jc w:val="both"/>
        <w:rPr>
          <w:rFonts w:ascii="Cambria" w:hAnsi="Cambria" w:cs="Arial"/>
          <w:bCs/>
          <w:sz w:val="20"/>
        </w:rPr>
      </w:pPr>
      <w:r w:rsidRPr="00C72319">
        <w:rPr>
          <w:rFonts w:ascii="Cambria" w:hAnsi="Cambria" w:cs="Arial"/>
          <w:bCs/>
          <w:sz w:val="20"/>
        </w:rPr>
        <w:t xml:space="preserve">Annex -2; GENERAL </w:t>
      </w:r>
      <w:r w:rsidR="00832882" w:rsidRPr="00C72319">
        <w:rPr>
          <w:rFonts w:ascii="Cambria" w:hAnsi="Cambria" w:cs="Arial"/>
          <w:bCs/>
          <w:sz w:val="20"/>
        </w:rPr>
        <w:t xml:space="preserve">TERMS &amp; </w:t>
      </w:r>
      <w:r w:rsidRPr="00C72319">
        <w:rPr>
          <w:rFonts w:ascii="Cambria" w:hAnsi="Cambria" w:cs="Arial"/>
          <w:bCs/>
          <w:sz w:val="20"/>
        </w:rPr>
        <w:t xml:space="preserve">CONDITIONS </w:t>
      </w:r>
    </w:p>
    <w:p w14:paraId="5594B39A" w14:textId="7F1C1BF9" w:rsidR="00A44248" w:rsidRPr="00C72319" w:rsidRDefault="00554783" w:rsidP="00C72319">
      <w:pPr>
        <w:spacing w:before="0" w:after="0"/>
        <w:ind w:left="2160"/>
        <w:jc w:val="both"/>
        <w:rPr>
          <w:rFonts w:ascii="Cambria" w:hAnsi="Cambria" w:cs="Arial"/>
          <w:bCs/>
          <w:sz w:val="20"/>
        </w:rPr>
      </w:pPr>
      <w:r w:rsidRPr="00C72319">
        <w:rPr>
          <w:rFonts w:ascii="Cambria" w:hAnsi="Cambria" w:cs="Arial"/>
          <w:bCs/>
          <w:sz w:val="20"/>
        </w:rPr>
        <w:t xml:space="preserve">Annex -3; </w:t>
      </w:r>
      <w:r w:rsidR="00A44248" w:rsidRPr="00C72319">
        <w:rPr>
          <w:rFonts w:ascii="Cambria" w:hAnsi="Cambria" w:cs="Arial"/>
          <w:bCs/>
          <w:sz w:val="20"/>
        </w:rPr>
        <w:t>DETAIL</w:t>
      </w:r>
      <w:r w:rsidR="00832882" w:rsidRPr="00C72319">
        <w:rPr>
          <w:rFonts w:ascii="Cambria" w:hAnsi="Cambria" w:cs="Arial"/>
          <w:bCs/>
          <w:sz w:val="20"/>
        </w:rPr>
        <w:t>ED</w:t>
      </w:r>
      <w:r w:rsidR="00A44248" w:rsidRPr="00C72319">
        <w:rPr>
          <w:rFonts w:ascii="Cambria" w:hAnsi="Cambria" w:cs="Arial"/>
          <w:bCs/>
          <w:sz w:val="20"/>
        </w:rPr>
        <w:t xml:space="preserve"> SCOPE &amp; SERVICE DESCRIPTION </w:t>
      </w:r>
    </w:p>
    <w:p w14:paraId="44BAF0AA" w14:textId="746A0B0D" w:rsidR="00A44248" w:rsidRPr="00C72319" w:rsidRDefault="00A44248" w:rsidP="00C72319">
      <w:pPr>
        <w:spacing w:before="0" w:after="0"/>
        <w:ind w:left="2160"/>
        <w:jc w:val="both"/>
        <w:rPr>
          <w:rFonts w:ascii="Cambria" w:hAnsi="Cambria" w:cs="Arial"/>
          <w:bCs/>
          <w:sz w:val="20"/>
        </w:rPr>
      </w:pPr>
      <w:r w:rsidRPr="00C72319">
        <w:rPr>
          <w:rFonts w:ascii="Cambria" w:hAnsi="Cambria" w:cs="Arial"/>
          <w:bCs/>
          <w:sz w:val="20"/>
        </w:rPr>
        <w:t>Annex -</w:t>
      </w:r>
      <w:r w:rsidR="00554783" w:rsidRPr="00C72319">
        <w:rPr>
          <w:rFonts w:ascii="Cambria" w:hAnsi="Cambria" w:cs="Arial"/>
          <w:bCs/>
          <w:sz w:val="20"/>
        </w:rPr>
        <w:t>4</w:t>
      </w:r>
      <w:r w:rsidRPr="00C72319">
        <w:rPr>
          <w:rFonts w:ascii="Cambria" w:hAnsi="Cambria" w:cs="Arial"/>
          <w:bCs/>
          <w:sz w:val="20"/>
        </w:rPr>
        <w:t>; PRICE SCHEDULE AND PAYMENT TERMS</w:t>
      </w:r>
    </w:p>
    <w:p w14:paraId="59829173" w14:textId="77777777" w:rsidR="00832882" w:rsidRPr="00C72319" w:rsidRDefault="00832882" w:rsidP="00C72319">
      <w:pPr>
        <w:spacing w:before="0" w:after="0"/>
        <w:ind w:left="2160"/>
        <w:rPr>
          <w:rFonts w:ascii="Cambria" w:hAnsi="Cambria" w:cs="Arial"/>
          <w:bCs/>
          <w:sz w:val="20"/>
          <w:highlight w:val="yellow"/>
        </w:rPr>
      </w:pPr>
    </w:p>
    <w:p w14:paraId="1193B17E" w14:textId="14088D74" w:rsidR="00E90EDB" w:rsidRPr="00C72319" w:rsidRDefault="00E90EDB" w:rsidP="00C72319">
      <w:pPr>
        <w:pStyle w:val="BodyTextIndent3"/>
        <w:spacing w:after="0"/>
        <w:ind w:left="720"/>
        <w:rPr>
          <w:rFonts w:ascii="Cambria" w:hAnsi="Cambria" w:cs="Arial"/>
          <w:bCs/>
          <w:sz w:val="20"/>
          <w:szCs w:val="20"/>
        </w:rPr>
      </w:pPr>
      <w:r w:rsidRPr="00C72319">
        <w:rPr>
          <w:rFonts w:ascii="Cambria" w:hAnsi="Cambria" w:cs="Arial"/>
          <w:bCs/>
          <w:sz w:val="20"/>
          <w:szCs w:val="20"/>
        </w:rPr>
        <w:t xml:space="preserve">In the event of there being any conflict between the terms of these documents, the terms that shall take precedence would be in accordance </w:t>
      </w:r>
      <w:r w:rsidR="00AB2DFC" w:rsidRPr="00C72319">
        <w:rPr>
          <w:rFonts w:ascii="Cambria" w:hAnsi="Cambria" w:cs="Arial"/>
          <w:bCs/>
          <w:sz w:val="20"/>
          <w:szCs w:val="20"/>
        </w:rPr>
        <w:t>with</w:t>
      </w:r>
      <w:r w:rsidRPr="00C72319">
        <w:rPr>
          <w:rFonts w:ascii="Cambria" w:hAnsi="Cambria" w:cs="Arial"/>
          <w:bCs/>
          <w:sz w:val="20"/>
          <w:szCs w:val="20"/>
        </w:rPr>
        <w:t xml:space="preserve"> the order in which they appear.</w:t>
      </w:r>
    </w:p>
    <w:p w14:paraId="2EE745D2" w14:textId="036CEBFC" w:rsidR="006A71B5" w:rsidRPr="00C72319" w:rsidRDefault="00E90EDB" w:rsidP="00C72319">
      <w:pPr>
        <w:pStyle w:val="Heading2"/>
        <w:keepNext w:val="0"/>
        <w:numPr>
          <w:ilvl w:val="1"/>
          <w:numId w:val="0"/>
        </w:numPr>
        <w:tabs>
          <w:tab w:val="left" w:pos="748"/>
          <w:tab w:val="left" w:pos="2552"/>
          <w:tab w:val="left" w:pos="3856"/>
          <w:tab w:val="left" w:pos="5216"/>
          <w:tab w:val="left" w:pos="6464"/>
          <w:tab w:val="left" w:pos="7768"/>
          <w:tab w:val="left" w:pos="9072"/>
          <w:tab w:val="left" w:pos="10206"/>
        </w:tabs>
        <w:spacing w:before="0"/>
        <w:ind w:left="748" w:hanging="748"/>
        <w:jc w:val="both"/>
        <w:rPr>
          <w:rFonts w:ascii="Cambria" w:hAnsi="Cambria" w:cs="Arial"/>
          <w:b w:val="0"/>
          <w:sz w:val="20"/>
        </w:rPr>
      </w:pPr>
      <w:r w:rsidRPr="00C72319">
        <w:rPr>
          <w:rFonts w:ascii="Cambria" w:hAnsi="Cambria" w:cs="Arial"/>
          <w:b w:val="0"/>
          <w:sz w:val="20"/>
        </w:rPr>
        <w:tab/>
      </w:r>
    </w:p>
    <w:p w14:paraId="162670FB" w14:textId="1D6F9F17" w:rsidR="006A71B5" w:rsidRPr="00C72319" w:rsidRDefault="00C52DDC" w:rsidP="00C72319">
      <w:pPr>
        <w:spacing w:before="0" w:after="0"/>
        <w:jc w:val="both"/>
        <w:rPr>
          <w:rFonts w:ascii="Cambria" w:hAnsi="Cambria"/>
          <w:sz w:val="20"/>
          <w:lang w:val="en-US"/>
        </w:rPr>
      </w:pPr>
      <w:r w:rsidRPr="00C72319">
        <w:rPr>
          <w:rFonts w:ascii="Cambria" w:hAnsi="Cambria" w:cs="Arial"/>
          <w:sz w:val="20"/>
        </w:rPr>
        <w:t xml:space="preserve">THIS </w:t>
      </w:r>
      <w:r w:rsidRPr="00C72319">
        <w:rPr>
          <w:rFonts w:ascii="Cambria" w:hAnsi="Cambria"/>
          <w:sz w:val="20"/>
        </w:rPr>
        <w:t xml:space="preserve">AGREEMENT FOR ____________________ </w:t>
      </w:r>
      <w:r w:rsidRPr="00C72319">
        <w:rPr>
          <w:rFonts w:ascii="Cambria" w:hAnsi="Cambria"/>
          <w:bCs/>
          <w:sz w:val="20"/>
        </w:rPr>
        <w:t xml:space="preserve">[Ref. No.: </w:t>
      </w:r>
      <w:r w:rsidR="00DD6F74" w:rsidRPr="0099325E">
        <w:rPr>
          <w:rFonts w:ascii="Cambria" w:hAnsi="Cambria" w:cs="Arial"/>
          <w:sz w:val="20"/>
          <w:lang w:val="en-US"/>
        </w:rPr>
        <w:t>AXEN</w:t>
      </w:r>
      <w:r w:rsidRPr="00C72319">
        <w:rPr>
          <w:rFonts w:ascii="Cambria" w:hAnsi="Cambria"/>
          <w:bCs/>
          <w:sz w:val="20"/>
        </w:rPr>
        <w:t>-LP-00__________]</w:t>
      </w:r>
      <w:r w:rsidRPr="00C72319">
        <w:rPr>
          <w:rFonts w:ascii="Cambria" w:hAnsi="Cambria"/>
          <w:sz w:val="20"/>
        </w:rPr>
        <w:t xml:space="preserve"> </w:t>
      </w:r>
      <w:r w:rsidRPr="00C72319">
        <w:rPr>
          <w:rFonts w:ascii="Cambria" w:hAnsi="Cambria" w:cs="Arial"/>
          <w:sz w:val="20"/>
          <w:lang w:val="x-none" w:eastAsia="x-none"/>
        </w:rPr>
        <w:t>IS BEING EXECUTED THROUGH DIGITAL SIGNATURES AND/OR PHYSICALLY, IN MORE THAN ONE COPY, ALL OF WHICH TOGETHER SHALL FORM ONE CONTRACT.</w:t>
      </w:r>
    </w:p>
    <w:p w14:paraId="5BC904DB" w14:textId="77777777" w:rsidR="006A71B5" w:rsidRPr="00C72319" w:rsidRDefault="006A71B5" w:rsidP="00C72319">
      <w:pPr>
        <w:spacing w:before="0" w:after="0"/>
        <w:jc w:val="both"/>
        <w:rPr>
          <w:rFonts w:ascii="Cambria" w:hAnsi="Cambria"/>
          <w:caps/>
          <w:sz w:val="20"/>
          <w:lang w:val="en-US"/>
        </w:rPr>
      </w:pPr>
    </w:p>
    <w:tbl>
      <w:tblPr>
        <w:tblW w:w="0" w:type="auto"/>
        <w:jc w:val="center"/>
        <w:tblLook w:val="04A0" w:firstRow="1" w:lastRow="0" w:firstColumn="1" w:lastColumn="0" w:noHBand="0" w:noVBand="1"/>
      </w:tblPr>
      <w:tblGrid>
        <w:gridCol w:w="4276"/>
        <w:gridCol w:w="383"/>
        <w:gridCol w:w="4658"/>
      </w:tblGrid>
      <w:tr w:rsidR="001B6690" w:rsidRPr="00C72319" w14:paraId="252A5039" w14:textId="77777777" w:rsidTr="00C351D0">
        <w:trPr>
          <w:jc w:val="center"/>
        </w:trPr>
        <w:tc>
          <w:tcPr>
            <w:tcW w:w="4659" w:type="dxa"/>
            <w:gridSpan w:val="2"/>
            <w:tcBorders>
              <w:top w:val="single" w:sz="4" w:space="0" w:color="auto"/>
              <w:left w:val="single" w:sz="4" w:space="0" w:color="auto"/>
              <w:bottom w:val="single" w:sz="4" w:space="0" w:color="auto"/>
              <w:right w:val="single" w:sz="4" w:space="0" w:color="auto"/>
            </w:tcBorders>
          </w:tcPr>
          <w:bookmarkEnd w:id="13"/>
          <w:p w14:paraId="49CC1DD3" w14:textId="77777777" w:rsidR="006A71B5" w:rsidRPr="00C72319" w:rsidRDefault="006A71B5" w:rsidP="00C72319">
            <w:pPr>
              <w:spacing w:before="0" w:after="0"/>
              <w:jc w:val="both"/>
              <w:rPr>
                <w:rFonts w:ascii="Cambria" w:hAnsi="Cambria" w:cs="Calibri"/>
                <w:sz w:val="20"/>
              </w:rPr>
            </w:pPr>
            <w:r w:rsidRPr="00C72319">
              <w:rPr>
                <w:rFonts w:ascii="Cambria" w:hAnsi="Cambria" w:cs="Calibri"/>
                <w:sz w:val="20"/>
              </w:rPr>
              <w:t>Signed for and on behalf of</w:t>
            </w:r>
          </w:p>
          <w:p w14:paraId="36A10071" w14:textId="464636B3" w:rsidR="006A71B5" w:rsidRPr="00C72319" w:rsidRDefault="00440B44" w:rsidP="00C72319">
            <w:pPr>
              <w:spacing w:before="0" w:after="0"/>
              <w:jc w:val="both"/>
              <w:rPr>
                <w:rFonts w:ascii="Cambria" w:hAnsi="Cambria" w:cs="Calibri"/>
                <w:b/>
                <w:sz w:val="20"/>
              </w:rPr>
            </w:pPr>
            <w:r w:rsidRPr="00B54180">
              <w:rPr>
                <w:rFonts w:ascii="Cambria" w:hAnsi="Cambria"/>
                <w:b/>
                <w:sz w:val="20"/>
              </w:rPr>
              <w:t>AxEnTec PLC.</w:t>
            </w:r>
          </w:p>
        </w:tc>
        <w:tc>
          <w:tcPr>
            <w:tcW w:w="4658" w:type="dxa"/>
            <w:tcBorders>
              <w:top w:val="single" w:sz="4" w:space="0" w:color="auto"/>
              <w:left w:val="single" w:sz="4" w:space="0" w:color="auto"/>
              <w:bottom w:val="single" w:sz="4" w:space="0" w:color="auto"/>
              <w:right w:val="single" w:sz="4" w:space="0" w:color="auto"/>
            </w:tcBorders>
          </w:tcPr>
          <w:p w14:paraId="599AD241" w14:textId="77777777" w:rsidR="006A71B5" w:rsidRPr="00C72319" w:rsidRDefault="006A71B5" w:rsidP="00C72319">
            <w:pPr>
              <w:spacing w:before="0" w:after="0"/>
              <w:jc w:val="both"/>
              <w:rPr>
                <w:rFonts w:ascii="Cambria" w:hAnsi="Cambria" w:cs="Calibri"/>
                <w:sz w:val="20"/>
              </w:rPr>
            </w:pPr>
            <w:commentRangeStart w:id="14"/>
            <w:r w:rsidRPr="00C72319">
              <w:rPr>
                <w:rFonts w:ascii="Cambria" w:hAnsi="Cambria" w:cs="Calibri"/>
                <w:sz w:val="20"/>
              </w:rPr>
              <w:t xml:space="preserve">Signed for and on behalf of </w:t>
            </w:r>
          </w:p>
          <w:p w14:paraId="2380F456" w14:textId="50C9DA43" w:rsidR="006A71B5" w:rsidRPr="00C72319" w:rsidRDefault="00C351D0" w:rsidP="00C72319">
            <w:pPr>
              <w:spacing w:before="0" w:after="0"/>
              <w:jc w:val="both"/>
              <w:rPr>
                <w:rFonts w:ascii="Cambria" w:hAnsi="Cambria" w:cs="Calibri"/>
                <w:b/>
                <w:sz w:val="20"/>
              </w:rPr>
            </w:pPr>
            <w:r w:rsidRPr="00C72319">
              <w:rPr>
                <w:rFonts w:ascii="Cambria" w:hAnsi="Cambria" w:cs="Arial"/>
                <w:b/>
                <w:sz w:val="20"/>
                <w:highlight w:val="yellow"/>
              </w:rPr>
              <w:t>... ... ...</w:t>
            </w:r>
            <w:commentRangeEnd w:id="14"/>
            <w:r w:rsidR="00CB7ABE" w:rsidRPr="00C72319">
              <w:rPr>
                <w:rStyle w:val="CommentReference"/>
                <w:rFonts w:ascii="Cambria" w:hAnsi="Cambria"/>
                <w:sz w:val="20"/>
              </w:rPr>
              <w:commentReference w:id="14"/>
            </w:r>
          </w:p>
        </w:tc>
      </w:tr>
      <w:tr w:rsidR="001B6690" w:rsidRPr="00C72319" w14:paraId="14487380" w14:textId="77777777" w:rsidTr="00C351D0">
        <w:trPr>
          <w:jc w:val="center"/>
        </w:trPr>
        <w:tc>
          <w:tcPr>
            <w:tcW w:w="4659" w:type="dxa"/>
            <w:gridSpan w:val="2"/>
            <w:tcBorders>
              <w:top w:val="single" w:sz="4" w:space="0" w:color="auto"/>
              <w:left w:val="single" w:sz="4" w:space="0" w:color="auto"/>
              <w:right w:val="single" w:sz="4" w:space="0" w:color="auto"/>
            </w:tcBorders>
          </w:tcPr>
          <w:p w14:paraId="63547166" w14:textId="77777777" w:rsidR="006A71B5" w:rsidRPr="00C72319" w:rsidRDefault="006A71B5" w:rsidP="00C72319">
            <w:pPr>
              <w:spacing w:before="0" w:after="0"/>
              <w:jc w:val="both"/>
              <w:rPr>
                <w:rFonts w:ascii="Cambria" w:hAnsi="Cambria" w:cs="Calibri"/>
                <w:sz w:val="20"/>
              </w:rPr>
            </w:pPr>
            <w:r w:rsidRPr="00C72319">
              <w:rPr>
                <w:rFonts w:ascii="Cambria" w:hAnsi="Cambria" w:cs="Calibri"/>
                <w:sz w:val="20"/>
              </w:rPr>
              <w:t>Signature:</w:t>
            </w:r>
          </w:p>
        </w:tc>
        <w:tc>
          <w:tcPr>
            <w:tcW w:w="4658" w:type="dxa"/>
            <w:tcBorders>
              <w:top w:val="single" w:sz="4" w:space="0" w:color="auto"/>
              <w:left w:val="single" w:sz="4" w:space="0" w:color="auto"/>
              <w:right w:val="single" w:sz="4" w:space="0" w:color="auto"/>
            </w:tcBorders>
          </w:tcPr>
          <w:p w14:paraId="398F35F7" w14:textId="77777777" w:rsidR="006A71B5" w:rsidRPr="00C72319" w:rsidRDefault="006A71B5" w:rsidP="00C72319">
            <w:pPr>
              <w:spacing w:before="0" w:after="0"/>
              <w:jc w:val="both"/>
              <w:rPr>
                <w:rFonts w:ascii="Cambria" w:hAnsi="Cambria" w:cs="Calibri"/>
                <w:sz w:val="20"/>
              </w:rPr>
            </w:pPr>
            <w:r w:rsidRPr="00C72319">
              <w:rPr>
                <w:rFonts w:ascii="Cambria" w:hAnsi="Cambria" w:cs="Calibri"/>
                <w:sz w:val="20"/>
              </w:rPr>
              <w:t>Signature:</w:t>
            </w:r>
          </w:p>
          <w:p w14:paraId="46160B63" w14:textId="77777777" w:rsidR="006A71B5" w:rsidRPr="00C72319" w:rsidRDefault="006A71B5" w:rsidP="00C72319">
            <w:pPr>
              <w:spacing w:before="0" w:after="0"/>
              <w:jc w:val="both"/>
              <w:rPr>
                <w:rFonts w:ascii="Cambria" w:hAnsi="Cambria" w:cs="Calibri"/>
                <w:sz w:val="20"/>
              </w:rPr>
            </w:pPr>
          </w:p>
          <w:p w14:paraId="56BFB9D1" w14:textId="77777777" w:rsidR="006A71B5" w:rsidRPr="00C72319" w:rsidRDefault="006A71B5" w:rsidP="00C72319">
            <w:pPr>
              <w:spacing w:before="0" w:after="0"/>
              <w:jc w:val="both"/>
              <w:rPr>
                <w:rFonts w:ascii="Cambria" w:hAnsi="Cambria" w:cs="Calibri"/>
                <w:sz w:val="20"/>
              </w:rPr>
            </w:pPr>
          </w:p>
        </w:tc>
      </w:tr>
      <w:tr w:rsidR="001B6690" w:rsidRPr="00C72319" w14:paraId="799C7A99" w14:textId="77777777" w:rsidTr="00C351D0">
        <w:trPr>
          <w:jc w:val="center"/>
        </w:trPr>
        <w:tc>
          <w:tcPr>
            <w:tcW w:w="4659" w:type="dxa"/>
            <w:gridSpan w:val="2"/>
            <w:tcBorders>
              <w:left w:val="single" w:sz="4" w:space="0" w:color="auto"/>
              <w:right w:val="single" w:sz="4" w:space="0" w:color="auto"/>
            </w:tcBorders>
          </w:tcPr>
          <w:p w14:paraId="3A83B08B" w14:textId="77777777" w:rsidR="006A71B5" w:rsidRDefault="006A71B5" w:rsidP="00C72319">
            <w:pPr>
              <w:spacing w:before="0" w:after="0"/>
              <w:jc w:val="both"/>
              <w:rPr>
                <w:rFonts w:ascii="Cambria" w:hAnsi="Cambria" w:cs="Calibri"/>
                <w:sz w:val="20"/>
              </w:rPr>
            </w:pPr>
          </w:p>
          <w:p w14:paraId="000FB132" w14:textId="77777777" w:rsidR="00DD6F74" w:rsidRPr="00C72319" w:rsidRDefault="00DD6F74" w:rsidP="00C72319">
            <w:pPr>
              <w:spacing w:before="0" w:after="0"/>
              <w:jc w:val="both"/>
              <w:rPr>
                <w:rFonts w:ascii="Cambria" w:hAnsi="Cambria" w:cs="Calibri"/>
                <w:sz w:val="20"/>
              </w:rPr>
            </w:pPr>
          </w:p>
          <w:p w14:paraId="6918A36E" w14:textId="77777777" w:rsidR="006A71B5" w:rsidRPr="00C72319" w:rsidRDefault="006A71B5" w:rsidP="00C72319">
            <w:pPr>
              <w:spacing w:before="0" w:after="0"/>
              <w:jc w:val="both"/>
              <w:rPr>
                <w:rFonts w:ascii="Cambria" w:hAnsi="Cambria" w:cs="Calibri"/>
                <w:sz w:val="20"/>
              </w:rPr>
            </w:pPr>
          </w:p>
          <w:p w14:paraId="7142921E" w14:textId="77777777" w:rsidR="006A71B5" w:rsidRPr="00C72319" w:rsidRDefault="006A71B5" w:rsidP="00C72319">
            <w:pPr>
              <w:spacing w:before="0" w:after="0"/>
              <w:jc w:val="both"/>
              <w:rPr>
                <w:rFonts w:ascii="Cambria" w:hAnsi="Cambria" w:cs="Calibri"/>
                <w:sz w:val="20"/>
              </w:rPr>
            </w:pPr>
          </w:p>
          <w:p w14:paraId="21EC7CF7" w14:textId="77777777" w:rsidR="006A71B5" w:rsidRPr="00C72319" w:rsidRDefault="006A71B5" w:rsidP="00C72319">
            <w:pPr>
              <w:spacing w:before="0" w:after="0"/>
              <w:jc w:val="both"/>
              <w:rPr>
                <w:rFonts w:ascii="Cambria" w:hAnsi="Cambria" w:cs="Calibri"/>
                <w:sz w:val="20"/>
              </w:rPr>
            </w:pPr>
            <w:r w:rsidRPr="00C72319">
              <w:rPr>
                <w:rFonts w:ascii="Cambria" w:hAnsi="Cambria" w:cs="Calibri"/>
                <w:sz w:val="20"/>
              </w:rPr>
              <w:t>Name:</w:t>
            </w:r>
            <w:r w:rsidRPr="00C72319">
              <w:rPr>
                <w:rFonts w:ascii="Cambria" w:hAnsi="Cambria"/>
                <w:sz w:val="20"/>
              </w:rPr>
              <w:t xml:space="preserve"> </w:t>
            </w:r>
          </w:p>
        </w:tc>
        <w:tc>
          <w:tcPr>
            <w:tcW w:w="4658" w:type="dxa"/>
            <w:tcBorders>
              <w:left w:val="single" w:sz="4" w:space="0" w:color="auto"/>
              <w:right w:val="single" w:sz="4" w:space="0" w:color="auto"/>
            </w:tcBorders>
          </w:tcPr>
          <w:p w14:paraId="0882D126" w14:textId="77777777" w:rsidR="006A71B5" w:rsidRPr="00C72319" w:rsidRDefault="006A71B5" w:rsidP="00C72319">
            <w:pPr>
              <w:spacing w:before="0" w:after="0"/>
              <w:jc w:val="both"/>
              <w:rPr>
                <w:rFonts w:ascii="Cambria" w:hAnsi="Cambria" w:cs="Calibri"/>
                <w:sz w:val="20"/>
              </w:rPr>
            </w:pPr>
          </w:p>
          <w:p w14:paraId="1D9E41E0" w14:textId="77777777" w:rsidR="006A71B5" w:rsidRDefault="006A71B5" w:rsidP="00C72319">
            <w:pPr>
              <w:spacing w:before="0" w:after="0"/>
              <w:jc w:val="both"/>
              <w:rPr>
                <w:rFonts w:ascii="Cambria" w:hAnsi="Cambria" w:cs="Calibri"/>
                <w:sz w:val="20"/>
              </w:rPr>
            </w:pPr>
          </w:p>
          <w:p w14:paraId="213ED113" w14:textId="77777777" w:rsidR="00DD6F74" w:rsidRPr="00C72319" w:rsidRDefault="00DD6F74" w:rsidP="00C72319">
            <w:pPr>
              <w:spacing w:before="0" w:after="0"/>
              <w:jc w:val="both"/>
              <w:rPr>
                <w:rFonts w:ascii="Cambria" w:hAnsi="Cambria" w:cs="Calibri"/>
                <w:sz w:val="20"/>
              </w:rPr>
            </w:pPr>
          </w:p>
          <w:p w14:paraId="5B51E226" w14:textId="77777777" w:rsidR="006A71B5" w:rsidRPr="00C72319" w:rsidRDefault="006A71B5" w:rsidP="00C72319">
            <w:pPr>
              <w:spacing w:before="0" w:after="0"/>
              <w:jc w:val="both"/>
              <w:rPr>
                <w:rFonts w:ascii="Cambria" w:hAnsi="Cambria" w:cs="Calibri"/>
                <w:sz w:val="20"/>
              </w:rPr>
            </w:pPr>
          </w:p>
          <w:p w14:paraId="6F5DB959" w14:textId="77777777" w:rsidR="006A71B5" w:rsidRPr="00C72319" w:rsidRDefault="006A71B5" w:rsidP="00C72319">
            <w:pPr>
              <w:spacing w:before="0" w:after="0"/>
              <w:jc w:val="both"/>
              <w:rPr>
                <w:rFonts w:ascii="Cambria" w:hAnsi="Cambria" w:cs="Calibri"/>
                <w:sz w:val="20"/>
              </w:rPr>
            </w:pPr>
            <w:r w:rsidRPr="00C72319">
              <w:rPr>
                <w:rFonts w:ascii="Cambria" w:hAnsi="Cambria" w:cs="Calibri"/>
                <w:sz w:val="20"/>
              </w:rPr>
              <w:t>Name:</w:t>
            </w:r>
            <w:r w:rsidRPr="00C72319">
              <w:rPr>
                <w:rFonts w:ascii="Cambria" w:hAnsi="Cambria" w:cs="Arial"/>
                <w:sz w:val="20"/>
              </w:rPr>
              <w:t xml:space="preserve"> </w:t>
            </w:r>
            <w:r w:rsidRPr="00C72319">
              <w:rPr>
                <w:rFonts w:ascii="Cambria" w:hAnsi="Cambria" w:cs="Arial"/>
                <w:b/>
                <w:sz w:val="20"/>
              </w:rPr>
              <w:t xml:space="preserve"> </w:t>
            </w:r>
          </w:p>
        </w:tc>
      </w:tr>
      <w:tr w:rsidR="001B6690" w:rsidRPr="00C72319" w14:paraId="76147936" w14:textId="77777777" w:rsidTr="00C351D0">
        <w:trPr>
          <w:jc w:val="center"/>
        </w:trPr>
        <w:tc>
          <w:tcPr>
            <w:tcW w:w="4659" w:type="dxa"/>
            <w:gridSpan w:val="2"/>
            <w:tcBorders>
              <w:left w:val="single" w:sz="4" w:space="0" w:color="auto"/>
              <w:bottom w:val="single" w:sz="4" w:space="0" w:color="auto"/>
              <w:right w:val="single" w:sz="4" w:space="0" w:color="auto"/>
            </w:tcBorders>
          </w:tcPr>
          <w:p w14:paraId="031835BF" w14:textId="77777777" w:rsidR="006A71B5" w:rsidRPr="00C72319" w:rsidRDefault="006A71B5" w:rsidP="00C72319">
            <w:pPr>
              <w:spacing w:before="0" w:after="0"/>
              <w:jc w:val="both"/>
              <w:rPr>
                <w:rFonts w:ascii="Cambria" w:hAnsi="Cambria" w:cs="Calibri"/>
                <w:sz w:val="20"/>
              </w:rPr>
            </w:pPr>
            <w:r w:rsidRPr="00C72319">
              <w:rPr>
                <w:rFonts w:ascii="Cambria" w:hAnsi="Cambria" w:cs="Calibri"/>
                <w:sz w:val="20"/>
              </w:rPr>
              <w:t xml:space="preserve">Title: </w:t>
            </w:r>
          </w:p>
        </w:tc>
        <w:tc>
          <w:tcPr>
            <w:tcW w:w="4658" w:type="dxa"/>
            <w:tcBorders>
              <w:left w:val="single" w:sz="4" w:space="0" w:color="auto"/>
              <w:bottom w:val="single" w:sz="4" w:space="0" w:color="auto"/>
              <w:right w:val="single" w:sz="4" w:space="0" w:color="auto"/>
            </w:tcBorders>
          </w:tcPr>
          <w:p w14:paraId="52D2A518" w14:textId="77777777" w:rsidR="006A71B5" w:rsidRPr="00C72319" w:rsidRDefault="006A71B5" w:rsidP="00C72319">
            <w:pPr>
              <w:spacing w:before="0" w:after="0"/>
              <w:jc w:val="both"/>
              <w:rPr>
                <w:rFonts w:ascii="Cambria" w:hAnsi="Cambria" w:cs="Calibri"/>
                <w:sz w:val="20"/>
              </w:rPr>
            </w:pPr>
            <w:r w:rsidRPr="00C72319">
              <w:rPr>
                <w:rFonts w:ascii="Cambria" w:hAnsi="Cambria" w:cs="Calibri"/>
                <w:sz w:val="20"/>
              </w:rPr>
              <w:t xml:space="preserve">Title: </w:t>
            </w:r>
          </w:p>
        </w:tc>
      </w:tr>
      <w:tr w:rsidR="001B6690" w:rsidRPr="00C72319" w14:paraId="4CD52C2B" w14:textId="77777777" w:rsidTr="00C351D0">
        <w:trPr>
          <w:jc w:val="center"/>
        </w:trPr>
        <w:tc>
          <w:tcPr>
            <w:tcW w:w="4276" w:type="dxa"/>
            <w:tcBorders>
              <w:top w:val="single" w:sz="4" w:space="0" w:color="auto"/>
            </w:tcBorders>
          </w:tcPr>
          <w:p w14:paraId="0A7B0841" w14:textId="77777777" w:rsidR="006A71B5" w:rsidRPr="00C72319" w:rsidRDefault="006A71B5" w:rsidP="00C72319">
            <w:pPr>
              <w:spacing w:before="0" w:after="0"/>
              <w:jc w:val="both"/>
              <w:rPr>
                <w:rFonts w:ascii="Cambria" w:hAnsi="Cambria" w:cs="Calibri"/>
                <w:sz w:val="20"/>
              </w:rPr>
            </w:pPr>
          </w:p>
        </w:tc>
        <w:tc>
          <w:tcPr>
            <w:tcW w:w="5041" w:type="dxa"/>
            <w:gridSpan w:val="2"/>
            <w:tcBorders>
              <w:top w:val="single" w:sz="4" w:space="0" w:color="auto"/>
            </w:tcBorders>
          </w:tcPr>
          <w:p w14:paraId="2CF84E00" w14:textId="77777777" w:rsidR="006A71B5" w:rsidRPr="00C72319" w:rsidRDefault="006A71B5" w:rsidP="00C72319">
            <w:pPr>
              <w:spacing w:before="0" w:after="0"/>
              <w:jc w:val="both"/>
              <w:rPr>
                <w:rFonts w:ascii="Cambria" w:hAnsi="Cambria" w:cs="Calibri"/>
                <w:sz w:val="20"/>
              </w:rPr>
            </w:pPr>
          </w:p>
        </w:tc>
      </w:tr>
      <w:tr w:rsidR="001B6690" w:rsidRPr="00C72319" w14:paraId="4450C8DD" w14:textId="77777777" w:rsidTr="00C351D0">
        <w:trPr>
          <w:jc w:val="center"/>
        </w:trPr>
        <w:tc>
          <w:tcPr>
            <w:tcW w:w="4659" w:type="dxa"/>
            <w:gridSpan w:val="2"/>
            <w:tcBorders>
              <w:bottom w:val="single" w:sz="4" w:space="0" w:color="auto"/>
            </w:tcBorders>
          </w:tcPr>
          <w:p w14:paraId="290C431E" w14:textId="1152FFC1" w:rsidR="006A71B5" w:rsidRPr="00C72319" w:rsidRDefault="006A71B5" w:rsidP="00C72319">
            <w:pPr>
              <w:spacing w:before="0" w:after="0"/>
              <w:jc w:val="both"/>
              <w:rPr>
                <w:rFonts w:ascii="Cambria" w:hAnsi="Cambria" w:cs="Calibri"/>
                <w:sz w:val="20"/>
              </w:rPr>
            </w:pPr>
            <w:r w:rsidRPr="00C72319">
              <w:rPr>
                <w:rFonts w:ascii="Cambria" w:hAnsi="Cambria" w:cs="Calibri"/>
                <w:sz w:val="20"/>
              </w:rPr>
              <w:t>Witness</w:t>
            </w:r>
          </w:p>
        </w:tc>
        <w:tc>
          <w:tcPr>
            <w:tcW w:w="4658" w:type="dxa"/>
            <w:tcBorders>
              <w:bottom w:val="single" w:sz="4" w:space="0" w:color="auto"/>
            </w:tcBorders>
          </w:tcPr>
          <w:p w14:paraId="5677930A" w14:textId="382A3E3E" w:rsidR="006A71B5" w:rsidRPr="00C72319" w:rsidRDefault="006A71B5" w:rsidP="00C72319">
            <w:pPr>
              <w:spacing w:before="0" w:after="0"/>
              <w:jc w:val="both"/>
              <w:rPr>
                <w:rFonts w:ascii="Cambria" w:hAnsi="Cambria" w:cs="Calibri"/>
                <w:sz w:val="20"/>
              </w:rPr>
            </w:pPr>
            <w:r w:rsidRPr="00C72319">
              <w:rPr>
                <w:rFonts w:ascii="Cambria" w:hAnsi="Cambria" w:cs="Calibri"/>
                <w:sz w:val="20"/>
              </w:rPr>
              <w:t>Witness</w:t>
            </w:r>
          </w:p>
        </w:tc>
      </w:tr>
      <w:tr w:rsidR="001B6690" w:rsidRPr="00C72319" w14:paraId="57C64DE3" w14:textId="77777777" w:rsidTr="00C351D0">
        <w:trPr>
          <w:jc w:val="center"/>
        </w:trPr>
        <w:tc>
          <w:tcPr>
            <w:tcW w:w="4659" w:type="dxa"/>
            <w:gridSpan w:val="2"/>
            <w:tcBorders>
              <w:top w:val="single" w:sz="4" w:space="0" w:color="auto"/>
              <w:left w:val="single" w:sz="4" w:space="0" w:color="auto"/>
              <w:right w:val="single" w:sz="4" w:space="0" w:color="auto"/>
            </w:tcBorders>
          </w:tcPr>
          <w:p w14:paraId="6A36A524" w14:textId="77777777" w:rsidR="006A71B5" w:rsidRPr="00C72319" w:rsidRDefault="006A71B5" w:rsidP="00C72319">
            <w:pPr>
              <w:spacing w:before="0" w:after="0"/>
              <w:jc w:val="both"/>
              <w:rPr>
                <w:rFonts w:ascii="Cambria" w:hAnsi="Cambria" w:cs="Calibri"/>
                <w:sz w:val="20"/>
              </w:rPr>
            </w:pPr>
            <w:r w:rsidRPr="00C72319">
              <w:rPr>
                <w:rFonts w:ascii="Cambria" w:hAnsi="Cambria" w:cs="Calibri"/>
                <w:sz w:val="20"/>
              </w:rPr>
              <w:t>Signature:</w:t>
            </w:r>
          </w:p>
          <w:p w14:paraId="4D6A54A2" w14:textId="77777777" w:rsidR="006A71B5" w:rsidRPr="00C72319" w:rsidRDefault="006A71B5" w:rsidP="00C72319">
            <w:pPr>
              <w:spacing w:before="0" w:after="0"/>
              <w:jc w:val="both"/>
              <w:rPr>
                <w:rFonts w:ascii="Cambria" w:hAnsi="Cambria" w:cs="Calibri"/>
                <w:sz w:val="20"/>
              </w:rPr>
            </w:pPr>
          </w:p>
          <w:p w14:paraId="033D9CAD" w14:textId="77777777" w:rsidR="006A71B5" w:rsidRPr="00C72319" w:rsidRDefault="006A71B5" w:rsidP="00C72319">
            <w:pPr>
              <w:spacing w:before="0" w:after="0"/>
              <w:jc w:val="both"/>
              <w:rPr>
                <w:rFonts w:ascii="Cambria" w:hAnsi="Cambria" w:cs="Calibri"/>
                <w:sz w:val="20"/>
              </w:rPr>
            </w:pPr>
          </w:p>
        </w:tc>
        <w:tc>
          <w:tcPr>
            <w:tcW w:w="4658" w:type="dxa"/>
            <w:tcBorders>
              <w:top w:val="single" w:sz="4" w:space="0" w:color="auto"/>
              <w:left w:val="single" w:sz="4" w:space="0" w:color="auto"/>
              <w:right w:val="single" w:sz="4" w:space="0" w:color="auto"/>
            </w:tcBorders>
          </w:tcPr>
          <w:p w14:paraId="6DB059CF" w14:textId="77777777" w:rsidR="006A71B5" w:rsidRPr="00C72319" w:rsidRDefault="006A71B5" w:rsidP="00C72319">
            <w:pPr>
              <w:spacing w:before="0" w:after="0"/>
              <w:jc w:val="both"/>
              <w:rPr>
                <w:rFonts w:ascii="Cambria" w:hAnsi="Cambria" w:cs="Calibri"/>
                <w:sz w:val="20"/>
              </w:rPr>
            </w:pPr>
            <w:r w:rsidRPr="00C72319">
              <w:rPr>
                <w:rFonts w:ascii="Cambria" w:hAnsi="Cambria" w:cs="Calibri"/>
                <w:sz w:val="20"/>
              </w:rPr>
              <w:t>Signature:</w:t>
            </w:r>
          </w:p>
          <w:p w14:paraId="2172468D" w14:textId="77777777" w:rsidR="006A71B5" w:rsidRPr="00C72319" w:rsidRDefault="006A71B5" w:rsidP="00C72319">
            <w:pPr>
              <w:spacing w:before="0" w:after="0"/>
              <w:jc w:val="both"/>
              <w:rPr>
                <w:rFonts w:ascii="Cambria" w:hAnsi="Cambria" w:cs="Calibri"/>
                <w:sz w:val="20"/>
              </w:rPr>
            </w:pPr>
          </w:p>
          <w:p w14:paraId="38094C71" w14:textId="77777777" w:rsidR="006A71B5" w:rsidRPr="00C72319" w:rsidRDefault="006A71B5" w:rsidP="00C72319">
            <w:pPr>
              <w:spacing w:before="0" w:after="0"/>
              <w:jc w:val="both"/>
              <w:rPr>
                <w:rFonts w:ascii="Cambria" w:hAnsi="Cambria" w:cs="Calibri"/>
                <w:sz w:val="20"/>
              </w:rPr>
            </w:pPr>
          </w:p>
        </w:tc>
      </w:tr>
      <w:tr w:rsidR="001B6690" w:rsidRPr="00C72319" w14:paraId="1D88D0F9" w14:textId="77777777" w:rsidTr="00C351D0">
        <w:trPr>
          <w:jc w:val="center"/>
        </w:trPr>
        <w:tc>
          <w:tcPr>
            <w:tcW w:w="4659" w:type="dxa"/>
            <w:gridSpan w:val="2"/>
            <w:tcBorders>
              <w:left w:val="single" w:sz="4" w:space="0" w:color="auto"/>
              <w:right w:val="single" w:sz="4" w:space="0" w:color="auto"/>
            </w:tcBorders>
          </w:tcPr>
          <w:p w14:paraId="6DA6D833" w14:textId="77777777" w:rsidR="006A71B5" w:rsidRDefault="006A71B5" w:rsidP="00C72319">
            <w:pPr>
              <w:spacing w:before="0" w:after="0"/>
              <w:jc w:val="both"/>
              <w:rPr>
                <w:rFonts w:ascii="Cambria" w:hAnsi="Cambria" w:cs="Calibri"/>
                <w:sz w:val="20"/>
              </w:rPr>
            </w:pPr>
          </w:p>
          <w:p w14:paraId="2930C404" w14:textId="77777777" w:rsidR="00DD6F74" w:rsidRPr="00C72319" w:rsidRDefault="00DD6F74" w:rsidP="00C72319">
            <w:pPr>
              <w:spacing w:before="0" w:after="0"/>
              <w:jc w:val="both"/>
              <w:rPr>
                <w:rFonts w:ascii="Cambria" w:hAnsi="Cambria" w:cs="Calibri"/>
                <w:sz w:val="20"/>
              </w:rPr>
            </w:pPr>
          </w:p>
          <w:p w14:paraId="34C11B75" w14:textId="77777777" w:rsidR="006A71B5" w:rsidRPr="00C72319" w:rsidRDefault="006A71B5" w:rsidP="00C72319">
            <w:pPr>
              <w:spacing w:before="0" w:after="0"/>
              <w:jc w:val="both"/>
              <w:rPr>
                <w:rFonts w:ascii="Cambria" w:hAnsi="Cambria" w:cs="Calibri"/>
                <w:sz w:val="20"/>
              </w:rPr>
            </w:pPr>
          </w:p>
          <w:p w14:paraId="6F4725F4" w14:textId="77777777" w:rsidR="006A71B5" w:rsidRPr="00C72319" w:rsidRDefault="006A71B5" w:rsidP="00C72319">
            <w:pPr>
              <w:spacing w:before="0" w:after="0"/>
              <w:jc w:val="both"/>
              <w:rPr>
                <w:rFonts w:ascii="Cambria" w:hAnsi="Cambria" w:cs="Calibri"/>
                <w:sz w:val="20"/>
              </w:rPr>
            </w:pPr>
          </w:p>
          <w:p w14:paraId="1787E24D" w14:textId="77777777" w:rsidR="006A71B5" w:rsidRPr="00C72319" w:rsidRDefault="006A71B5" w:rsidP="00C72319">
            <w:pPr>
              <w:spacing w:before="0" w:after="0"/>
              <w:jc w:val="both"/>
              <w:rPr>
                <w:rFonts w:ascii="Cambria" w:hAnsi="Cambria" w:cs="Calibri"/>
                <w:sz w:val="20"/>
              </w:rPr>
            </w:pPr>
            <w:r w:rsidRPr="00C72319">
              <w:rPr>
                <w:rFonts w:ascii="Cambria" w:hAnsi="Cambria" w:cs="Calibri"/>
                <w:sz w:val="20"/>
              </w:rPr>
              <w:t>Name:</w:t>
            </w:r>
          </w:p>
        </w:tc>
        <w:tc>
          <w:tcPr>
            <w:tcW w:w="4658" w:type="dxa"/>
            <w:tcBorders>
              <w:left w:val="single" w:sz="4" w:space="0" w:color="auto"/>
              <w:right w:val="single" w:sz="4" w:space="0" w:color="auto"/>
            </w:tcBorders>
          </w:tcPr>
          <w:p w14:paraId="530163BC" w14:textId="77777777" w:rsidR="006A71B5" w:rsidRPr="00C72319" w:rsidRDefault="006A71B5" w:rsidP="00C72319">
            <w:pPr>
              <w:spacing w:before="0" w:after="0"/>
              <w:jc w:val="both"/>
              <w:rPr>
                <w:rFonts w:ascii="Cambria" w:hAnsi="Cambria" w:cs="Calibri"/>
                <w:sz w:val="20"/>
              </w:rPr>
            </w:pPr>
          </w:p>
          <w:p w14:paraId="775C133D" w14:textId="77777777" w:rsidR="006A71B5" w:rsidRDefault="006A71B5" w:rsidP="00C72319">
            <w:pPr>
              <w:spacing w:before="0" w:after="0"/>
              <w:jc w:val="both"/>
              <w:rPr>
                <w:rFonts w:ascii="Cambria" w:hAnsi="Cambria" w:cs="Calibri"/>
                <w:sz w:val="20"/>
              </w:rPr>
            </w:pPr>
          </w:p>
          <w:p w14:paraId="7CE64C26" w14:textId="77777777" w:rsidR="00DD6F74" w:rsidRPr="00C72319" w:rsidRDefault="00DD6F74" w:rsidP="00C72319">
            <w:pPr>
              <w:spacing w:before="0" w:after="0"/>
              <w:jc w:val="both"/>
              <w:rPr>
                <w:rFonts w:ascii="Cambria" w:hAnsi="Cambria" w:cs="Calibri"/>
                <w:sz w:val="20"/>
              </w:rPr>
            </w:pPr>
          </w:p>
          <w:p w14:paraId="225AF33D" w14:textId="77777777" w:rsidR="006A71B5" w:rsidRPr="00C72319" w:rsidRDefault="006A71B5" w:rsidP="00C72319">
            <w:pPr>
              <w:spacing w:before="0" w:after="0"/>
              <w:jc w:val="both"/>
              <w:rPr>
                <w:rFonts w:ascii="Cambria" w:hAnsi="Cambria" w:cs="Calibri"/>
                <w:sz w:val="20"/>
              </w:rPr>
            </w:pPr>
          </w:p>
          <w:p w14:paraId="16322A2D" w14:textId="77777777" w:rsidR="006A71B5" w:rsidRPr="00C72319" w:rsidRDefault="006A71B5" w:rsidP="00C72319">
            <w:pPr>
              <w:spacing w:before="0" w:after="0"/>
              <w:jc w:val="both"/>
              <w:rPr>
                <w:rFonts w:ascii="Cambria" w:hAnsi="Cambria" w:cs="Calibri"/>
                <w:sz w:val="20"/>
              </w:rPr>
            </w:pPr>
            <w:r w:rsidRPr="00C72319">
              <w:rPr>
                <w:rFonts w:ascii="Cambria" w:hAnsi="Cambria" w:cs="Calibri"/>
                <w:sz w:val="20"/>
              </w:rPr>
              <w:t>Name:</w:t>
            </w:r>
          </w:p>
        </w:tc>
      </w:tr>
      <w:tr w:rsidR="001B6690" w:rsidRPr="00C72319" w14:paraId="54347599" w14:textId="77777777" w:rsidTr="00C351D0">
        <w:trPr>
          <w:jc w:val="center"/>
        </w:trPr>
        <w:tc>
          <w:tcPr>
            <w:tcW w:w="4659" w:type="dxa"/>
            <w:gridSpan w:val="2"/>
            <w:tcBorders>
              <w:left w:val="single" w:sz="4" w:space="0" w:color="auto"/>
              <w:bottom w:val="single" w:sz="4" w:space="0" w:color="auto"/>
              <w:right w:val="single" w:sz="4" w:space="0" w:color="auto"/>
            </w:tcBorders>
          </w:tcPr>
          <w:p w14:paraId="24C5A505" w14:textId="77777777" w:rsidR="006A71B5" w:rsidRPr="00C72319" w:rsidRDefault="006A71B5" w:rsidP="00C72319">
            <w:pPr>
              <w:spacing w:before="0" w:after="0"/>
              <w:jc w:val="both"/>
              <w:rPr>
                <w:rFonts w:ascii="Cambria" w:hAnsi="Cambria" w:cs="Calibri"/>
                <w:sz w:val="20"/>
              </w:rPr>
            </w:pPr>
            <w:r w:rsidRPr="00C72319">
              <w:rPr>
                <w:rFonts w:ascii="Cambria" w:hAnsi="Cambria" w:cs="Calibri"/>
                <w:sz w:val="20"/>
              </w:rPr>
              <w:t>Title:</w:t>
            </w:r>
          </w:p>
        </w:tc>
        <w:tc>
          <w:tcPr>
            <w:tcW w:w="4658" w:type="dxa"/>
            <w:tcBorders>
              <w:left w:val="single" w:sz="4" w:space="0" w:color="auto"/>
              <w:bottom w:val="single" w:sz="4" w:space="0" w:color="auto"/>
              <w:right w:val="single" w:sz="4" w:space="0" w:color="auto"/>
            </w:tcBorders>
          </w:tcPr>
          <w:p w14:paraId="4D586C02" w14:textId="77777777" w:rsidR="006A71B5" w:rsidRPr="00C72319" w:rsidRDefault="006A71B5" w:rsidP="00C72319">
            <w:pPr>
              <w:spacing w:before="0" w:after="0"/>
              <w:jc w:val="both"/>
              <w:rPr>
                <w:rFonts w:ascii="Cambria" w:hAnsi="Cambria" w:cs="Calibri"/>
                <w:sz w:val="20"/>
              </w:rPr>
            </w:pPr>
            <w:r w:rsidRPr="00C72319">
              <w:rPr>
                <w:rFonts w:ascii="Cambria" w:hAnsi="Cambria" w:cs="Calibri"/>
                <w:sz w:val="20"/>
              </w:rPr>
              <w:t>Title:</w:t>
            </w:r>
          </w:p>
        </w:tc>
      </w:tr>
    </w:tbl>
    <w:p w14:paraId="2918F41F" w14:textId="77777777" w:rsidR="00E53C43" w:rsidRPr="00C72319" w:rsidRDefault="00E53C43" w:rsidP="00C72319">
      <w:pPr>
        <w:spacing w:before="0" w:after="0"/>
        <w:jc w:val="center"/>
        <w:rPr>
          <w:rFonts w:ascii="Cambria" w:hAnsi="Cambria"/>
          <w:b/>
          <w:bCs/>
          <w:sz w:val="20"/>
          <w:u w:val="single"/>
        </w:rPr>
      </w:pPr>
    </w:p>
    <w:p w14:paraId="4623EC91" w14:textId="77777777" w:rsidR="00E53C43" w:rsidRPr="00C72319" w:rsidRDefault="00E53C43" w:rsidP="00C72319">
      <w:pPr>
        <w:spacing w:before="0" w:after="0"/>
        <w:rPr>
          <w:rFonts w:ascii="Cambria" w:hAnsi="Cambria"/>
          <w:b/>
          <w:bCs/>
          <w:sz w:val="20"/>
          <w:u w:val="single"/>
        </w:rPr>
      </w:pPr>
      <w:r w:rsidRPr="00C72319">
        <w:rPr>
          <w:rFonts w:ascii="Cambria" w:hAnsi="Cambria"/>
          <w:b/>
          <w:bCs/>
          <w:sz w:val="20"/>
          <w:u w:val="single"/>
        </w:rPr>
        <w:br w:type="page"/>
      </w:r>
    </w:p>
    <w:p w14:paraId="1118AB6E" w14:textId="3D5A2400" w:rsidR="00554783" w:rsidRPr="00C72319" w:rsidRDefault="00554783" w:rsidP="00C72319">
      <w:pPr>
        <w:spacing w:before="0" w:after="0"/>
        <w:jc w:val="center"/>
        <w:rPr>
          <w:rFonts w:ascii="Cambria" w:hAnsi="Cambria"/>
          <w:b/>
          <w:bCs/>
          <w:sz w:val="20"/>
          <w:u w:val="single"/>
        </w:rPr>
      </w:pPr>
      <w:r w:rsidRPr="00C72319">
        <w:rPr>
          <w:rFonts w:ascii="Cambria" w:hAnsi="Cambria"/>
          <w:b/>
          <w:bCs/>
          <w:sz w:val="20"/>
          <w:u w:val="single"/>
        </w:rPr>
        <w:lastRenderedPageBreak/>
        <w:t>ANNEX 1</w:t>
      </w:r>
    </w:p>
    <w:p w14:paraId="28B99FC6" w14:textId="47E152C6" w:rsidR="00554783" w:rsidRPr="00C72319" w:rsidRDefault="00554783" w:rsidP="00C72319">
      <w:pPr>
        <w:spacing w:before="0" w:after="0"/>
        <w:jc w:val="center"/>
        <w:rPr>
          <w:rFonts w:ascii="Cambria" w:hAnsi="Cambria"/>
          <w:b/>
          <w:bCs/>
          <w:sz w:val="20"/>
          <w:u w:val="single"/>
        </w:rPr>
      </w:pPr>
      <w:r w:rsidRPr="00C72319">
        <w:rPr>
          <w:rFonts w:ascii="Cambria" w:hAnsi="Cambria"/>
          <w:b/>
          <w:bCs/>
          <w:sz w:val="20"/>
          <w:u w:val="single"/>
        </w:rPr>
        <w:t xml:space="preserve">SPECIFIC </w:t>
      </w:r>
      <w:r w:rsidR="00832882" w:rsidRPr="00C72319">
        <w:rPr>
          <w:rFonts w:ascii="Cambria" w:hAnsi="Cambria"/>
          <w:b/>
          <w:bCs/>
          <w:sz w:val="20"/>
          <w:u w:val="single"/>
        </w:rPr>
        <w:t xml:space="preserve">TERMS &amp; </w:t>
      </w:r>
      <w:r w:rsidRPr="00C72319">
        <w:rPr>
          <w:rFonts w:ascii="Cambria" w:hAnsi="Cambria"/>
          <w:b/>
          <w:bCs/>
          <w:sz w:val="20"/>
          <w:u w:val="single"/>
        </w:rPr>
        <w:t>CONDITIONS</w:t>
      </w:r>
    </w:p>
    <w:p w14:paraId="44731899" w14:textId="3BA38DC7" w:rsidR="00554783" w:rsidRPr="00C72319" w:rsidRDefault="00554783" w:rsidP="00C72319">
      <w:pPr>
        <w:spacing w:before="0" w:after="0"/>
        <w:jc w:val="center"/>
        <w:rPr>
          <w:rFonts w:ascii="Cambria" w:hAnsi="Cambria"/>
          <w:b/>
          <w:bCs/>
          <w:sz w:val="20"/>
          <w:u w:val="single"/>
        </w:rPr>
      </w:pPr>
    </w:p>
    <w:p w14:paraId="5EE29B3F" w14:textId="77777777" w:rsidR="00554783" w:rsidRPr="00C72319" w:rsidRDefault="00554783" w:rsidP="00C72319">
      <w:pPr>
        <w:pStyle w:val="TCSubheadingChar"/>
        <w:numPr>
          <w:ilvl w:val="0"/>
          <w:numId w:val="9"/>
        </w:numPr>
        <w:spacing w:after="0" w:line="240" w:lineRule="auto"/>
        <w:ind w:left="720" w:hanging="720"/>
        <w:rPr>
          <w:rFonts w:ascii="Cambria" w:hAnsi="Cambria" w:cs="Arial"/>
          <w:b/>
        </w:rPr>
      </w:pPr>
      <w:r w:rsidRPr="00C72319">
        <w:rPr>
          <w:rFonts w:ascii="Cambria" w:hAnsi="Cambria" w:cs="Arial"/>
          <w:b/>
        </w:rPr>
        <w:t>METHOD OF ORDERING &amp; DELIVERY PERIOD</w:t>
      </w:r>
    </w:p>
    <w:p w14:paraId="366AA93D" w14:textId="77777777" w:rsidR="00554783" w:rsidRPr="00C72319" w:rsidRDefault="00554783" w:rsidP="00C72319">
      <w:pPr>
        <w:pStyle w:val="ListParagraph"/>
        <w:spacing w:before="0" w:after="0"/>
        <w:ind w:left="360"/>
        <w:jc w:val="both"/>
        <w:rPr>
          <w:rFonts w:ascii="Cambria" w:hAnsi="Cambria" w:cs="Arial"/>
          <w:sz w:val="20"/>
        </w:rPr>
      </w:pPr>
    </w:p>
    <w:p w14:paraId="34EB4B79" w14:textId="72A7949E" w:rsidR="00554783" w:rsidRPr="00C72319" w:rsidRDefault="00554783" w:rsidP="00C72319">
      <w:pPr>
        <w:pStyle w:val="TCSubheadingChar"/>
        <w:numPr>
          <w:ilvl w:val="1"/>
          <w:numId w:val="9"/>
        </w:numPr>
        <w:spacing w:after="0" w:line="240" w:lineRule="auto"/>
        <w:ind w:left="720" w:hanging="720"/>
        <w:rPr>
          <w:rFonts w:ascii="Cambria" w:hAnsi="Cambria" w:cs="Arial"/>
        </w:rPr>
      </w:pPr>
      <w:r w:rsidRPr="00C72319">
        <w:rPr>
          <w:rFonts w:ascii="Cambria" w:hAnsi="Cambria" w:cs="Arial"/>
        </w:rPr>
        <w:t xml:space="preserve">The Services or any part thereof required by </w:t>
      </w:r>
      <w:proofErr w:type="spellStart"/>
      <w:r w:rsidR="00DD6F74">
        <w:rPr>
          <w:rFonts w:ascii="Cambria" w:hAnsi="Cambria" w:cs="Arial"/>
        </w:rPr>
        <w:t>AxEnTec</w:t>
      </w:r>
      <w:proofErr w:type="spellEnd"/>
      <w:r w:rsidRPr="00C72319">
        <w:rPr>
          <w:rFonts w:ascii="Cambria" w:hAnsi="Cambria" w:cs="Arial"/>
        </w:rPr>
        <w:t xml:space="preserve"> and to be supplied by the Service Provider shall be indicated by issuance of PO(s) in accordance with the terms of this Agreement. </w:t>
      </w:r>
    </w:p>
    <w:p w14:paraId="41BB3148" w14:textId="77777777" w:rsidR="00554783" w:rsidRPr="00C72319" w:rsidRDefault="00554783" w:rsidP="00C72319">
      <w:pPr>
        <w:pStyle w:val="ListParagraph"/>
        <w:spacing w:before="0" w:after="0"/>
        <w:ind w:left="360"/>
        <w:jc w:val="both"/>
        <w:rPr>
          <w:rFonts w:ascii="Cambria" w:hAnsi="Cambria" w:cs="Arial"/>
          <w:sz w:val="20"/>
        </w:rPr>
      </w:pPr>
    </w:p>
    <w:p w14:paraId="455E6635" w14:textId="131B9159" w:rsidR="00554783" w:rsidRPr="00C72319" w:rsidRDefault="00DD6F74" w:rsidP="00C72319">
      <w:pPr>
        <w:pStyle w:val="TCSubheadingChar"/>
        <w:numPr>
          <w:ilvl w:val="1"/>
          <w:numId w:val="9"/>
        </w:numPr>
        <w:spacing w:after="0" w:line="240" w:lineRule="auto"/>
        <w:ind w:left="720" w:hanging="720"/>
        <w:rPr>
          <w:rFonts w:ascii="Cambria" w:hAnsi="Cambria" w:cs="Arial"/>
        </w:rPr>
      </w:pPr>
      <w:proofErr w:type="spellStart"/>
      <w:r>
        <w:rPr>
          <w:rFonts w:ascii="Cambria" w:hAnsi="Cambria"/>
        </w:rPr>
        <w:t>AxEnTec</w:t>
      </w:r>
      <w:proofErr w:type="spellEnd"/>
      <w:r w:rsidR="00554783" w:rsidRPr="00C72319">
        <w:rPr>
          <w:rFonts w:ascii="Cambria" w:hAnsi="Cambria"/>
        </w:rPr>
        <w:t xml:space="preserve"> shall issue the PO(s) for Services when required during the Agreement Period as per the rate set out in this Agreement.</w:t>
      </w:r>
    </w:p>
    <w:p w14:paraId="5183CAEE" w14:textId="77777777" w:rsidR="00554783" w:rsidRPr="00C72319" w:rsidRDefault="00554783" w:rsidP="00C72319">
      <w:pPr>
        <w:pStyle w:val="ListParagraph"/>
        <w:spacing w:before="0" w:after="0"/>
        <w:ind w:left="360"/>
        <w:jc w:val="both"/>
        <w:rPr>
          <w:rFonts w:ascii="Cambria" w:hAnsi="Cambria" w:cs="Arial"/>
          <w:sz w:val="20"/>
        </w:rPr>
      </w:pPr>
    </w:p>
    <w:p w14:paraId="480CF7D5" w14:textId="5BA3099E" w:rsidR="00554783" w:rsidRPr="00C72319" w:rsidRDefault="00554783" w:rsidP="00C72319">
      <w:pPr>
        <w:pStyle w:val="TCSubheadingChar"/>
        <w:numPr>
          <w:ilvl w:val="1"/>
          <w:numId w:val="9"/>
        </w:numPr>
        <w:spacing w:after="0" w:line="240" w:lineRule="auto"/>
        <w:ind w:left="720" w:hanging="720"/>
        <w:rPr>
          <w:rFonts w:ascii="Cambria" w:hAnsi="Cambria"/>
        </w:rPr>
      </w:pPr>
      <w:r w:rsidRPr="00C72319">
        <w:rPr>
          <w:rFonts w:ascii="Cambria" w:hAnsi="Cambria"/>
        </w:rPr>
        <w:t xml:space="preserve">The Service Provider agrees and acknowledges that </w:t>
      </w:r>
      <w:proofErr w:type="spellStart"/>
      <w:r w:rsidR="00DD6F74">
        <w:rPr>
          <w:rFonts w:ascii="Cambria" w:hAnsi="Cambria"/>
        </w:rPr>
        <w:t>AxEnTec</w:t>
      </w:r>
      <w:proofErr w:type="spellEnd"/>
      <w:r w:rsidRPr="00C72319">
        <w:rPr>
          <w:rFonts w:ascii="Cambria" w:hAnsi="Cambria"/>
        </w:rPr>
        <w:t xml:space="preserve"> is not bound in any manner howsoever to issue PO under this </w:t>
      </w:r>
      <w:proofErr w:type="gramStart"/>
      <w:r w:rsidRPr="00C72319">
        <w:rPr>
          <w:rFonts w:ascii="Cambria" w:hAnsi="Cambria"/>
        </w:rPr>
        <w:t>Agreement</w:t>
      </w:r>
      <w:proofErr w:type="gramEnd"/>
    </w:p>
    <w:p w14:paraId="348C8B62" w14:textId="77777777" w:rsidR="00554783" w:rsidRPr="00C72319" w:rsidRDefault="00554783" w:rsidP="00C72319">
      <w:pPr>
        <w:pStyle w:val="ListParagraph"/>
        <w:spacing w:before="0" w:after="0"/>
        <w:ind w:left="360"/>
        <w:jc w:val="both"/>
        <w:rPr>
          <w:rFonts w:ascii="Cambria" w:hAnsi="Cambria" w:cs="Arial"/>
          <w:sz w:val="20"/>
        </w:rPr>
      </w:pPr>
    </w:p>
    <w:p w14:paraId="0ECC02C0" w14:textId="77777777" w:rsidR="00554783" w:rsidRPr="00C72319" w:rsidRDefault="00554783" w:rsidP="00C72319">
      <w:pPr>
        <w:pStyle w:val="TCSubheadingChar"/>
        <w:numPr>
          <w:ilvl w:val="1"/>
          <w:numId w:val="9"/>
        </w:numPr>
        <w:spacing w:after="0" w:line="240" w:lineRule="auto"/>
        <w:ind w:left="720" w:hanging="720"/>
        <w:rPr>
          <w:rFonts w:ascii="Cambria" w:hAnsi="Cambria" w:cs="Arial"/>
        </w:rPr>
      </w:pPr>
      <w:r w:rsidRPr="00C72319">
        <w:rPr>
          <w:rFonts w:ascii="Cambria" w:hAnsi="Cambria"/>
        </w:rPr>
        <w:t>The Service Provider shall complete its obligations relating to the Services as mentioned in the PO and as detailed under this Agreement.</w:t>
      </w:r>
    </w:p>
    <w:p w14:paraId="4392328D" w14:textId="77777777" w:rsidR="00554783" w:rsidRPr="00C72319" w:rsidRDefault="00554783" w:rsidP="00C72319">
      <w:pPr>
        <w:pStyle w:val="Contractstyle"/>
        <w:spacing w:before="0"/>
        <w:ind w:hanging="720"/>
        <w:jc w:val="both"/>
        <w:rPr>
          <w:rFonts w:ascii="Cambria" w:hAnsi="Cambria"/>
          <w:sz w:val="20"/>
          <w:lang w:val="en-GB"/>
        </w:rPr>
      </w:pPr>
    </w:p>
    <w:p w14:paraId="64406CD8" w14:textId="1EAF0F16" w:rsidR="00832882" w:rsidRPr="00C72319" w:rsidRDefault="00832882" w:rsidP="00C72319">
      <w:pPr>
        <w:pStyle w:val="TCSubheadingChar"/>
        <w:numPr>
          <w:ilvl w:val="0"/>
          <w:numId w:val="9"/>
        </w:numPr>
        <w:spacing w:after="0" w:line="240" w:lineRule="auto"/>
        <w:ind w:left="720" w:hanging="720"/>
        <w:rPr>
          <w:rFonts w:ascii="Cambria" w:hAnsi="Cambria" w:cs="Arial"/>
          <w:b/>
        </w:rPr>
      </w:pPr>
      <w:r w:rsidRPr="00C72319">
        <w:rPr>
          <w:rFonts w:ascii="Cambria" w:hAnsi="Cambria" w:cs="Arial"/>
          <w:b/>
        </w:rPr>
        <w:t>PRICE &amp; PAYMENT TERMS</w:t>
      </w:r>
    </w:p>
    <w:p w14:paraId="169C7A74" w14:textId="77777777" w:rsidR="00832882" w:rsidRPr="00C72319" w:rsidRDefault="00832882" w:rsidP="00C72319">
      <w:pPr>
        <w:spacing w:before="0" w:after="0"/>
        <w:jc w:val="both"/>
        <w:rPr>
          <w:rFonts w:ascii="Cambria" w:hAnsi="Cambria" w:cs="Arial"/>
          <w:b/>
          <w:sz w:val="20"/>
        </w:rPr>
      </w:pPr>
    </w:p>
    <w:p w14:paraId="0C1281C5" w14:textId="10429B7D" w:rsidR="00832882" w:rsidRPr="00C72319" w:rsidRDefault="00832882" w:rsidP="00C72319">
      <w:pPr>
        <w:pStyle w:val="ListParagraph"/>
        <w:numPr>
          <w:ilvl w:val="1"/>
          <w:numId w:val="11"/>
        </w:numPr>
        <w:tabs>
          <w:tab w:val="left" w:pos="720"/>
          <w:tab w:val="left" w:pos="1260"/>
        </w:tabs>
        <w:spacing w:before="0" w:after="0"/>
        <w:ind w:left="720" w:hanging="720"/>
        <w:jc w:val="both"/>
        <w:rPr>
          <w:rFonts w:ascii="Cambria" w:hAnsi="Cambria" w:cs="Arial"/>
          <w:sz w:val="20"/>
        </w:rPr>
      </w:pPr>
      <w:r w:rsidRPr="00C72319">
        <w:rPr>
          <w:rFonts w:ascii="Cambria" w:hAnsi="Cambria" w:cs="Arial"/>
          <w:sz w:val="20"/>
        </w:rPr>
        <w:t>The price of the Services to be provided under this Agreement and the terms of payment thereof shall be as per Annex 4 (Price Schedule &amp; Payment Terms).</w:t>
      </w:r>
    </w:p>
    <w:p w14:paraId="6A750D27" w14:textId="77777777" w:rsidR="00832882" w:rsidRPr="00C72319" w:rsidRDefault="00832882" w:rsidP="00C72319">
      <w:pPr>
        <w:pStyle w:val="ListParagraph"/>
        <w:tabs>
          <w:tab w:val="left" w:pos="720"/>
          <w:tab w:val="left" w:pos="1260"/>
        </w:tabs>
        <w:spacing w:before="0" w:after="0"/>
        <w:jc w:val="both"/>
        <w:rPr>
          <w:rFonts w:ascii="Cambria" w:hAnsi="Cambria" w:cs="Arial"/>
          <w:sz w:val="20"/>
        </w:rPr>
      </w:pPr>
      <w:bookmarkStart w:id="18" w:name="_Hlk91771714"/>
    </w:p>
    <w:p w14:paraId="21A7E9C6" w14:textId="6EBDC748" w:rsidR="00832882" w:rsidRPr="00C72319" w:rsidRDefault="00832882" w:rsidP="00C72319">
      <w:pPr>
        <w:pStyle w:val="ListParagraph"/>
        <w:numPr>
          <w:ilvl w:val="1"/>
          <w:numId w:val="11"/>
        </w:numPr>
        <w:tabs>
          <w:tab w:val="left" w:pos="720"/>
          <w:tab w:val="left" w:pos="1260"/>
        </w:tabs>
        <w:spacing w:before="0" w:after="0"/>
        <w:ind w:left="720" w:hanging="720"/>
        <w:jc w:val="both"/>
        <w:rPr>
          <w:rFonts w:ascii="Cambria" w:hAnsi="Cambria" w:cs="Arial"/>
          <w:sz w:val="20"/>
        </w:rPr>
      </w:pPr>
      <w:r w:rsidRPr="00C72319">
        <w:rPr>
          <w:rFonts w:ascii="Cambria" w:hAnsi="Cambria" w:cs="Arial"/>
          <w:sz w:val="20"/>
        </w:rPr>
        <w:t xml:space="preserve">Except as specified in this Agreement, the Supplier shall receive no other payment or reimbursement from </w:t>
      </w:r>
      <w:r w:rsidR="00DD6F74">
        <w:rPr>
          <w:rFonts w:ascii="Cambria" w:hAnsi="Cambria" w:cs="Arial"/>
          <w:sz w:val="20"/>
        </w:rPr>
        <w:t>AxEnTec</w:t>
      </w:r>
      <w:r w:rsidRPr="00C72319">
        <w:rPr>
          <w:rFonts w:ascii="Cambria" w:hAnsi="Cambria" w:cs="Arial"/>
          <w:sz w:val="20"/>
        </w:rPr>
        <w:t xml:space="preserve"> for and/or in connection with carrying out its obligations as detailed under this Agreement. </w:t>
      </w:r>
    </w:p>
    <w:p w14:paraId="75D39A45" w14:textId="77777777" w:rsidR="00832882" w:rsidRPr="00C72319" w:rsidRDefault="00832882" w:rsidP="00C72319">
      <w:pPr>
        <w:tabs>
          <w:tab w:val="left" w:pos="720"/>
          <w:tab w:val="left" w:pos="1260"/>
        </w:tabs>
        <w:spacing w:before="0" w:after="0"/>
        <w:ind w:left="720"/>
        <w:jc w:val="both"/>
        <w:rPr>
          <w:rFonts w:ascii="Cambria" w:hAnsi="Cambria" w:cs="Arial"/>
          <w:sz w:val="20"/>
        </w:rPr>
      </w:pPr>
      <w:bookmarkStart w:id="19" w:name="_Hlk91782729"/>
      <w:bookmarkEnd w:id="18"/>
    </w:p>
    <w:p w14:paraId="7F111477" w14:textId="3928B0FA" w:rsidR="00832882" w:rsidRPr="00C72319" w:rsidRDefault="00832882" w:rsidP="00C72319">
      <w:pPr>
        <w:numPr>
          <w:ilvl w:val="1"/>
          <w:numId w:val="11"/>
        </w:numPr>
        <w:tabs>
          <w:tab w:val="left" w:pos="720"/>
          <w:tab w:val="left" w:pos="1260"/>
        </w:tabs>
        <w:spacing w:before="0" w:after="0"/>
        <w:ind w:left="720" w:hanging="720"/>
        <w:jc w:val="both"/>
        <w:rPr>
          <w:rFonts w:ascii="Cambria" w:hAnsi="Cambria" w:cs="Arial"/>
          <w:sz w:val="20"/>
        </w:rPr>
      </w:pPr>
      <w:r w:rsidRPr="00C72319">
        <w:rPr>
          <w:rFonts w:ascii="Cambria" w:hAnsi="Cambria" w:cs="Arial"/>
          <w:sz w:val="20"/>
        </w:rPr>
        <w:t xml:space="preserve">Notwithstanding anything stated in the Limitation Act 1908, the Supplier agrees that if Supplier fails to submit invoice and/or claim for any payments for goods and/or services provided under this Agreement (with required documents and supporting evidence), within 6 calendar months of delivery acceptance by </w:t>
      </w:r>
      <w:r w:rsidR="00DD6F74">
        <w:rPr>
          <w:rFonts w:ascii="Cambria" w:hAnsi="Cambria" w:cs="Arial"/>
          <w:sz w:val="20"/>
        </w:rPr>
        <w:t>AxEnTec</w:t>
      </w:r>
      <w:r w:rsidRPr="00C72319">
        <w:rPr>
          <w:rFonts w:ascii="Cambria" w:hAnsi="Cambria" w:cs="Arial"/>
          <w:sz w:val="20"/>
        </w:rPr>
        <w:t xml:space="preserve">, it will be deemed that Supplier has forfeited its claim against </w:t>
      </w:r>
      <w:r w:rsidR="00DD6F74">
        <w:rPr>
          <w:rFonts w:ascii="Cambria" w:hAnsi="Cambria" w:cs="Arial"/>
          <w:sz w:val="20"/>
        </w:rPr>
        <w:t>AxEnTec</w:t>
      </w:r>
      <w:r w:rsidRPr="00C72319">
        <w:rPr>
          <w:rFonts w:ascii="Cambria" w:hAnsi="Cambria" w:cs="Arial"/>
          <w:sz w:val="20"/>
        </w:rPr>
        <w:t>.</w:t>
      </w:r>
    </w:p>
    <w:bookmarkEnd w:id="19"/>
    <w:p w14:paraId="576F4F42" w14:textId="6E334156" w:rsidR="00832882" w:rsidRPr="00C72319" w:rsidRDefault="00832882" w:rsidP="00C72319">
      <w:pPr>
        <w:pStyle w:val="TCSubheadingChar"/>
        <w:numPr>
          <w:ilvl w:val="0"/>
          <w:numId w:val="0"/>
        </w:numPr>
        <w:spacing w:after="0" w:line="240" w:lineRule="auto"/>
        <w:ind w:left="720"/>
        <w:rPr>
          <w:rFonts w:ascii="Cambria" w:hAnsi="Cambria" w:cs="Arial"/>
          <w:b/>
        </w:rPr>
      </w:pPr>
    </w:p>
    <w:p w14:paraId="5D4A5D76" w14:textId="49161AA7" w:rsidR="00832882" w:rsidRPr="00C72319" w:rsidRDefault="00832882" w:rsidP="00C72319">
      <w:pPr>
        <w:pStyle w:val="ListParagraph"/>
        <w:numPr>
          <w:ilvl w:val="0"/>
          <w:numId w:val="9"/>
        </w:numPr>
        <w:tabs>
          <w:tab w:val="left" w:pos="720"/>
          <w:tab w:val="left" w:pos="1260"/>
        </w:tabs>
        <w:spacing w:before="0" w:after="0"/>
        <w:ind w:left="720" w:hanging="720"/>
        <w:jc w:val="both"/>
        <w:rPr>
          <w:rFonts w:ascii="Cambria" w:hAnsi="Cambria" w:cs="Arial"/>
          <w:b/>
          <w:sz w:val="20"/>
        </w:rPr>
      </w:pPr>
      <w:r w:rsidRPr="00C72319">
        <w:rPr>
          <w:rFonts w:ascii="Cambria" w:hAnsi="Cambria"/>
          <w:b/>
          <w:sz w:val="20"/>
          <w:lang w:val="en-GB"/>
        </w:rPr>
        <w:t xml:space="preserve">GENERAL RESPONSBILITIES AND OBLIGATIONS OF THE SERVICE PROVIDER </w:t>
      </w:r>
    </w:p>
    <w:p w14:paraId="08F053F5" w14:textId="77777777" w:rsidR="00832882" w:rsidRPr="00C72319" w:rsidRDefault="00832882" w:rsidP="00C72319">
      <w:pPr>
        <w:pStyle w:val="TCSubheadingChar"/>
        <w:numPr>
          <w:ilvl w:val="0"/>
          <w:numId w:val="0"/>
        </w:numPr>
        <w:spacing w:after="0" w:line="240" w:lineRule="auto"/>
        <w:ind w:left="360"/>
        <w:rPr>
          <w:rFonts w:ascii="Cambria" w:hAnsi="Cambria" w:cs="Arial"/>
          <w:b/>
        </w:rPr>
      </w:pPr>
    </w:p>
    <w:p w14:paraId="06D19A8D" w14:textId="6CBCF769" w:rsidR="00832882" w:rsidRPr="00C72319" w:rsidRDefault="00832882" w:rsidP="00C72319">
      <w:pPr>
        <w:pStyle w:val="TCSubheadingChar"/>
        <w:numPr>
          <w:ilvl w:val="1"/>
          <w:numId w:val="20"/>
        </w:numPr>
        <w:tabs>
          <w:tab w:val="left" w:pos="720"/>
        </w:tabs>
        <w:spacing w:after="0" w:line="240" w:lineRule="auto"/>
        <w:ind w:left="720" w:hanging="720"/>
        <w:rPr>
          <w:rFonts w:ascii="Cambria" w:hAnsi="Cambria" w:cs="Arial"/>
          <w:b/>
        </w:rPr>
      </w:pPr>
      <w:r w:rsidRPr="00C72319">
        <w:rPr>
          <w:rFonts w:ascii="Cambria" w:hAnsi="Cambria"/>
          <w:lang w:val="en-GB"/>
        </w:rPr>
        <w:t xml:space="preserve">The </w:t>
      </w:r>
      <w:r w:rsidRPr="00C72319">
        <w:rPr>
          <w:rFonts w:ascii="Cambria" w:hAnsi="Cambria" w:cs="Arial"/>
          <w:spacing w:val="-2"/>
        </w:rPr>
        <w:t xml:space="preserve">Service Provider </w:t>
      </w:r>
      <w:r w:rsidRPr="00C72319">
        <w:rPr>
          <w:rFonts w:ascii="Cambria" w:hAnsi="Cambria"/>
          <w:lang w:val="en-GB"/>
        </w:rPr>
        <w:t xml:space="preserve">agrees to perform the desired Services at its sole risk and expense, in a timely, diligent, skilful and workmanlike manner and in strict compliance with all applicable laws, rules, and regulations, including, without limitation, taking such steps that may be necessary and reasonable to prevent any accidents and to preserve the safety of all persons involved or are in the vicinity of the </w:t>
      </w:r>
      <w:r w:rsidRPr="00C72319">
        <w:rPr>
          <w:rFonts w:ascii="Cambria" w:hAnsi="Cambria" w:cs="Arial"/>
          <w:spacing w:val="-2"/>
        </w:rPr>
        <w:t xml:space="preserve">Service Provider </w:t>
      </w:r>
      <w:r w:rsidRPr="00C72319">
        <w:rPr>
          <w:rFonts w:ascii="Cambria" w:hAnsi="Cambria"/>
          <w:lang w:val="en-GB"/>
        </w:rPr>
        <w:t xml:space="preserve">including, without limitation, all the </w:t>
      </w:r>
      <w:proofErr w:type="spellStart"/>
      <w:r w:rsidR="00DD6F74">
        <w:rPr>
          <w:rFonts w:ascii="Cambria" w:hAnsi="Cambria"/>
          <w:lang w:val="en-GB"/>
        </w:rPr>
        <w:t>AxEnTec</w:t>
      </w:r>
      <w:r w:rsidRPr="00C72319">
        <w:rPr>
          <w:rFonts w:ascii="Cambria" w:hAnsi="Cambria"/>
          <w:lang w:val="en-GB"/>
        </w:rPr>
        <w:t>’s</w:t>
      </w:r>
      <w:proofErr w:type="spellEnd"/>
      <w:r w:rsidRPr="00C72319">
        <w:rPr>
          <w:rFonts w:ascii="Cambria" w:hAnsi="Cambria"/>
          <w:lang w:val="en-GB"/>
        </w:rPr>
        <w:t xml:space="preserve"> personnel.</w:t>
      </w:r>
    </w:p>
    <w:p w14:paraId="3222BDB5" w14:textId="77777777" w:rsidR="00832882" w:rsidRPr="00C72319" w:rsidRDefault="00832882" w:rsidP="00C72319">
      <w:pPr>
        <w:pStyle w:val="TCSubheadingChar"/>
        <w:numPr>
          <w:ilvl w:val="0"/>
          <w:numId w:val="0"/>
        </w:numPr>
        <w:tabs>
          <w:tab w:val="left" w:pos="720"/>
        </w:tabs>
        <w:spacing w:after="0" w:line="240" w:lineRule="auto"/>
        <w:ind w:left="720" w:hanging="720"/>
        <w:rPr>
          <w:rFonts w:ascii="Cambria" w:hAnsi="Cambria" w:cs="Arial"/>
          <w:b/>
        </w:rPr>
      </w:pPr>
    </w:p>
    <w:p w14:paraId="79D4A237" w14:textId="695926D0" w:rsidR="00832882" w:rsidRPr="00C72319" w:rsidRDefault="00832882" w:rsidP="00C72319">
      <w:pPr>
        <w:pStyle w:val="TCSubheadingChar"/>
        <w:numPr>
          <w:ilvl w:val="1"/>
          <w:numId w:val="20"/>
        </w:numPr>
        <w:tabs>
          <w:tab w:val="left" w:pos="720"/>
        </w:tabs>
        <w:spacing w:after="0" w:line="240" w:lineRule="auto"/>
        <w:ind w:left="720" w:hanging="720"/>
        <w:rPr>
          <w:rFonts w:ascii="Cambria" w:hAnsi="Cambria" w:cs="Arial"/>
          <w:b/>
        </w:rPr>
      </w:pPr>
      <w:r w:rsidRPr="00C72319">
        <w:rPr>
          <w:rFonts w:ascii="Cambria" w:hAnsi="Cambria"/>
          <w:lang w:val="en-GB"/>
        </w:rPr>
        <w:t xml:space="preserve">The Service Provider shall not employ or hire any minors below the age of eighteen (18) years to perform any portion or </w:t>
      </w:r>
      <w:proofErr w:type="gramStart"/>
      <w:r w:rsidRPr="00C72319">
        <w:rPr>
          <w:rFonts w:ascii="Cambria" w:hAnsi="Cambria"/>
          <w:lang w:val="en-GB"/>
        </w:rPr>
        <w:t>all of</w:t>
      </w:r>
      <w:proofErr w:type="gramEnd"/>
      <w:r w:rsidRPr="00C72319">
        <w:rPr>
          <w:rFonts w:ascii="Cambria" w:hAnsi="Cambria"/>
          <w:lang w:val="en-GB"/>
        </w:rPr>
        <w:t xml:space="preserve"> the Services. The Service Provider shall </w:t>
      </w:r>
      <w:proofErr w:type="gramStart"/>
      <w:r w:rsidRPr="00C72319">
        <w:rPr>
          <w:rFonts w:ascii="Cambria" w:hAnsi="Cambria"/>
          <w:lang w:val="en-GB"/>
        </w:rPr>
        <w:t>impose and ensure compliance at all times</w:t>
      </w:r>
      <w:proofErr w:type="gramEnd"/>
      <w:r w:rsidRPr="00C72319">
        <w:rPr>
          <w:rFonts w:ascii="Cambria" w:hAnsi="Cambria"/>
          <w:lang w:val="en-GB"/>
        </w:rPr>
        <w:t xml:space="preserve"> with this requirement.</w:t>
      </w:r>
    </w:p>
    <w:p w14:paraId="6D601389" w14:textId="77777777" w:rsidR="00832882" w:rsidRPr="00C72319" w:rsidRDefault="00832882" w:rsidP="00C72319">
      <w:pPr>
        <w:pStyle w:val="TCSubheadingChar"/>
        <w:numPr>
          <w:ilvl w:val="0"/>
          <w:numId w:val="0"/>
        </w:numPr>
        <w:tabs>
          <w:tab w:val="left" w:pos="720"/>
        </w:tabs>
        <w:spacing w:after="0" w:line="240" w:lineRule="auto"/>
        <w:ind w:left="720" w:hanging="720"/>
        <w:rPr>
          <w:rFonts w:ascii="Cambria" w:hAnsi="Cambria" w:cs="Arial"/>
          <w:b/>
        </w:rPr>
      </w:pPr>
    </w:p>
    <w:p w14:paraId="19DA5CD8" w14:textId="77777777" w:rsidR="00832882" w:rsidRPr="00C72319" w:rsidRDefault="00832882" w:rsidP="00C72319">
      <w:pPr>
        <w:pStyle w:val="TCSubheadingChar"/>
        <w:numPr>
          <w:ilvl w:val="1"/>
          <w:numId w:val="20"/>
        </w:numPr>
        <w:tabs>
          <w:tab w:val="left" w:pos="720"/>
        </w:tabs>
        <w:spacing w:after="0" w:line="240" w:lineRule="auto"/>
        <w:ind w:left="720" w:hanging="720"/>
        <w:rPr>
          <w:rFonts w:ascii="Cambria" w:hAnsi="Cambria" w:cs="Arial"/>
          <w:b/>
        </w:rPr>
      </w:pPr>
      <w:r w:rsidRPr="00C72319">
        <w:rPr>
          <w:rFonts w:ascii="Cambria" w:hAnsi="Cambria"/>
          <w:lang w:val="en-GB"/>
        </w:rPr>
        <w:t>The Service Provider warrants that the Services that may be supplied (if any) under this Agreement are within and shall remain within documented specifications and that the Services provided during the term of the Agreement shall comply with all the requirements of applicable Bangladeshi laws, rules and regulations, and industry standards that may be valid from time to time.</w:t>
      </w:r>
    </w:p>
    <w:p w14:paraId="69287780" w14:textId="77777777" w:rsidR="00832882" w:rsidRPr="00C72319" w:rsidRDefault="00832882" w:rsidP="00C72319">
      <w:pPr>
        <w:pStyle w:val="TCSubheadingChar"/>
        <w:numPr>
          <w:ilvl w:val="0"/>
          <w:numId w:val="0"/>
        </w:numPr>
        <w:tabs>
          <w:tab w:val="left" w:pos="720"/>
        </w:tabs>
        <w:spacing w:after="0" w:line="240" w:lineRule="auto"/>
        <w:ind w:left="720" w:hanging="720"/>
        <w:rPr>
          <w:rFonts w:ascii="Cambria" w:hAnsi="Cambria" w:cs="Arial"/>
          <w:b/>
        </w:rPr>
      </w:pPr>
    </w:p>
    <w:p w14:paraId="507D49B5" w14:textId="77777777" w:rsidR="00832882" w:rsidRPr="00C72319" w:rsidRDefault="00832882" w:rsidP="00C72319">
      <w:pPr>
        <w:pStyle w:val="TCSubheadingChar"/>
        <w:numPr>
          <w:ilvl w:val="1"/>
          <w:numId w:val="20"/>
        </w:numPr>
        <w:tabs>
          <w:tab w:val="left" w:pos="720"/>
        </w:tabs>
        <w:spacing w:after="0" w:line="240" w:lineRule="auto"/>
        <w:ind w:left="720" w:hanging="720"/>
        <w:rPr>
          <w:rFonts w:ascii="Cambria" w:hAnsi="Cambria" w:cs="Arial"/>
          <w:b/>
        </w:rPr>
      </w:pPr>
      <w:r w:rsidRPr="00C72319">
        <w:rPr>
          <w:rFonts w:ascii="Cambria" w:hAnsi="Cambria"/>
          <w:lang w:val="en-GB"/>
        </w:rPr>
        <w:t xml:space="preserve">The Service Provider warrants that the Services furnished under the Agreement shall be </w:t>
      </w:r>
      <w:r w:rsidRPr="00C72319">
        <w:rPr>
          <w:rFonts w:ascii="Cambria" w:hAnsi="Cambria"/>
        </w:rPr>
        <w:t>satisfactory</w:t>
      </w:r>
      <w:r w:rsidRPr="00C72319">
        <w:rPr>
          <w:rFonts w:ascii="Cambria" w:hAnsi="Cambria"/>
          <w:lang w:val="en-GB"/>
        </w:rPr>
        <w:t xml:space="preserve"> in nature and shall be performed in accordance with sound industry practices acceptable.</w:t>
      </w:r>
    </w:p>
    <w:p w14:paraId="71818748" w14:textId="77777777" w:rsidR="00832882" w:rsidRPr="00C72319" w:rsidRDefault="00832882" w:rsidP="00C72319">
      <w:pPr>
        <w:pStyle w:val="TCSubheadingChar"/>
        <w:numPr>
          <w:ilvl w:val="0"/>
          <w:numId w:val="0"/>
        </w:numPr>
        <w:tabs>
          <w:tab w:val="left" w:pos="720"/>
        </w:tabs>
        <w:spacing w:after="0" w:line="240" w:lineRule="auto"/>
        <w:ind w:left="720" w:hanging="720"/>
        <w:rPr>
          <w:rFonts w:ascii="Cambria" w:hAnsi="Cambria" w:cs="Arial"/>
          <w:b/>
        </w:rPr>
      </w:pPr>
    </w:p>
    <w:p w14:paraId="112FCFE4" w14:textId="77777777" w:rsidR="00832882" w:rsidRPr="00C72319" w:rsidRDefault="00832882" w:rsidP="00C72319">
      <w:pPr>
        <w:pStyle w:val="TCSubheadingChar"/>
        <w:numPr>
          <w:ilvl w:val="1"/>
          <w:numId w:val="20"/>
        </w:numPr>
        <w:tabs>
          <w:tab w:val="left" w:pos="720"/>
        </w:tabs>
        <w:spacing w:after="0" w:line="240" w:lineRule="auto"/>
        <w:ind w:left="720" w:hanging="720"/>
        <w:rPr>
          <w:rFonts w:ascii="Cambria" w:hAnsi="Cambria" w:cs="Arial"/>
          <w:b/>
        </w:rPr>
      </w:pPr>
      <w:r w:rsidRPr="00C72319">
        <w:rPr>
          <w:rFonts w:ascii="Cambria" w:hAnsi="Cambria"/>
          <w:lang w:val="en-GB"/>
        </w:rPr>
        <w:t xml:space="preserve">The Service Provider shall ensure the Services shall be carried out in accordance with the </w:t>
      </w:r>
      <w:r w:rsidRPr="00C72319">
        <w:rPr>
          <w:rFonts w:ascii="Cambria" w:hAnsi="Cambria"/>
        </w:rPr>
        <w:t>Agreement</w:t>
      </w:r>
      <w:r w:rsidRPr="00C72319">
        <w:rPr>
          <w:rFonts w:ascii="Cambria" w:hAnsi="Cambria"/>
          <w:lang w:val="en-GB"/>
        </w:rPr>
        <w:t>.</w:t>
      </w:r>
    </w:p>
    <w:p w14:paraId="724725AE" w14:textId="77777777" w:rsidR="00832882" w:rsidRPr="00C72319" w:rsidRDefault="00832882" w:rsidP="00C72319">
      <w:pPr>
        <w:pStyle w:val="TCSubheadingChar"/>
        <w:numPr>
          <w:ilvl w:val="0"/>
          <w:numId w:val="0"/>
        </w:numPr>
        <w:tabs>
          <w:tab w:val="left" w:pos="720"/>
        </w:tabs>
        <w:spacing w:after="0" w:line="240" w:lineRule="auto"/>
        <w:ind w:left="720" w:hanging="720"/>
        <w:rPr>
          <w:rFonts w:ascii="Cambria" w:hAnsi="Cambria"/>
          <w:b/>
          <w:lang w:val="en-GB"/>
        </w:rPr>
      </w:pPr>
    </w:p>
    <w:p w14:paraId="2E7D8BD5" w14:textId="1820C64A" w:rsidR="00832882" w:rsidRPr="00C72319" w:rsidRDefault="00832882" w:rsidP="00C72319">
      <w:pPr>
        <w:pStyle w:val="TCSubheadingChar"/>
        <w:numPr>
          <w:ilvl w:val="1"/>
          <w:numId w:val="20"/>
        </w:numPr>
        <w:tabs>
          <w:tab w:val="left" w:pos="720"/>
        </w:tabs>
        <w:spacing w:after="0" w:line="240" w:lineRule="auto"/>
        <w:ind w:left="720" w:hanging="720"/>
        <w:rPr>
          <w:rFonts w:ascii="Cambria" w:hAnsi="Cambria"/>
          <w:b/>
          <w:lang w:val="en-GB"/>
        </w:rPr>
      </w:pPr>
      <w:r w:rsidRPr="00C72319">
        <w:rPr>
          <w:rFonts w:ascii="Cambria" w:hAnsi="Cambria"/>
          <w:lang w:val="en-GB"/>
        </w:rPr>
        <w:lastRenderedPageBreak/>
        <w:t xml:space="preserve">The Service Provider shall keep accurate, </w:t>
      </w:r>
      <w:proofErr w:type="gramStart"/>
      <w:r w:rsidRPr="00C72319">
        <w:rPr>
          <w:rFonts w:ascii="Cambria" w:hAnsi="Cambria"/>
          <w:lang w:val="en-GB"/>
        </w:rPr>
        <w:t>systematic</w:t>
      </w:r>
      <w:proofErr w:type="gramEnd"/>
      <w:r w:rsidRPr="00C72319">
        <w:rPr>
          <w:rFonts w:ascii="Cambria" w:hAnsi="Cambria"/>
          <w:lang w:val="en-GB"/>
        </w:rPr>
        <w:t xml:space="preserve"> and up-to-date records and accounts in respect of the provision of the Services in such form and detail as is customary in the profession and as may be required by </w:t>
      </w:r>
      <w:proofErr w:type="spellStart"/>
      <w:r w:rsidR="00DD6F74">
        <w:rPr>
          <w:rFonts w:ascii="Cambria" w:hAnsi="Cambria"/>
          <w:lang w:val="en-GB"/>
        </w:rPr>
        <w:t>AxEnTec</w:t>
      </w:r>
      <w:proofErr w:type="spellEnd"/>
      <w:r w:rsidRPr="00C72319">
        <w:rPr>
          <w:rFonts w:ascii="Cambria" w:hAnsi="Cambria"/>
          <w:lang w:val="en-GB"/>
        </w:rPr>
        <w:t xml:space="preserve"> from time to time, to establish accurately the cost and expenditure that have been duly paid by </w:t>
      </w:r>
      <w:proofErr w:type="spellStart"/>
      <w:r w:rsidR="00DD6F74">
        <w:rPr>
          <w:rFonts w:ascii="Cambria" w:hAnsi="Cambria"/>
          <w:lang w:val="en-GB"/>
        </w:rPr>
        <w:t>AxEnTec</w:t>
      </w:r>
      <w:proofErr w:type="spellEnd"/>
      <w:r w:rsidRPr="00C72319">
        <w:rPr>
          <w:rFonts w:ascii="Cambria" w:hAnsi="Cambria"/>
          <w:lang w:val="en-GB"/>
        </w:rPr>
        <w:t>.</w:t>
      </w:r>
    </w:p>
    <w:p w14:paraId="216A3B87" w14:textId="77777777" w:rsidR="00832882" w:rsidRPr="00C72319" w:rsidRDefault="00832882" w:rsidP="00C72319">
      <w:pPr>
        <w:pStyle w:val="Heading1"/>
        <w:numPr>
          <w:ilvl w:val="0"/>
          <w:numId w:val="0"/>
        </w:numPr>
        <w:tabs>
          <w:tab w:val="left" w:pos="720"/>
        </w:tabs>
        <w:spacing w:before="0"/>
        <w:ind w:left="720" w:hanging="720"/>
        <w:jc w:val="both"/>
        <w:rPr>
          <w:rFonts w:ascii="Cambria" w:hAnsi="Cambria"/>
          <w:b w:val="0"/>
          <w:sz w:val="20"/>
          <w:lang w:val="en-GB"/>
        </w:rPr>
      </w:pPr>
    </w:p>
    <w:p w14:paraId="037A7905" w14:textId="77777777" w:rsidR="00832882" w:rsidRPr="00C72319" w:rsidRDefault="00832882" w:rsidP="00C72319">
      <w:pPr>
        <w:pStyle w:val="TCSubheadingChar"/>
        <w:numPr>
          <w:ilvl w:val="1"/>
          <w:numId w:val="20"/>
        </w:numPr>
        <w:tabs>
          <w:tab w:val="left" w:pos="720"/>
        </w:tabs>
        <w:spacing w:after="0" w:line="240" w:lineRule="auto"/>
        <w:ind w:left="720" w:hanging="720"/>
        <w:rPr>
          <w:rFonts w:ascii="Cambria" w:hAnsi="Cambria"/>
          <w:lang w:val="en-GB"/>
        </w:rPr>
      </w:pPr>
      <w:r w:rsidRPr="00C72319">
        <w:rPr>
          <w:rFonts w:ascii="Cambria" w:hAnsi="Cambria"/>
          <w:lang w:val="en-GB"/>
        </w:rPr>
        <w:t xml:space="preserve">The Service Provider shall provide all necessary labour, technical know-how, and replacement of mechanical, </w:t>
      </w:r>
      <w:proofErr w:type="gramStart"/>
      <w:r w:rsidRPr="00C72319">
        <w:rPr>
          <w:rFonts w:ascii="Cambria" w:hAnsi="Cambria"/>
          <w:lang w:val="en-GB"/>
        </w:rPr>
        <w:t>electrical</w:t>
      </w:r>
      <w:proofErr w:type="gramEnd"/>
      <w:r w:rsidRPr="00C72319">
        <w:rPr>
          <w:rFonts w:ascii="Cambria" w:hAnsi="Cambria"/>
          <w:lang w:val="en-GB"/>
        </w:rPr>
        <w:t xml:space="preserve"> or electronic parts as required for Services.</w:t>
      </w:r>
    </w:p>
    <w:p w14:paraId="0C817987" w14:textId="77777777" w:rsidR="00832882" w:rsidRPr="00C72319" w:rsidRDefault="00832882" w:rsidP="00C72319">
      <w:pPr>
        <w:pStyle w:val="TCSubheadingChar"/>
        <w:numPr>
          <w:ilvl w:val="0"/>
          <w:numId w:val="0"/>
        </w:numPr>
        <w:tabs>
          <w:tab w:val="left" w:pos="720"/>
        </w:tabs>
        <w:spacing w:after="0" w:line="240" w:lineRule="auto"/>
        <w:ind w:left="720" w:hanging="720"/>
        <w:rPr>
          <w:rFonts w:ascii="Cambria" w:hAnsi="Cambria"/>
          <w:lang w:val="en-GB"/>
        </w:rPr>
      </w:pPr>
    </w:p>
    <w:p w14:paraId="5E1FF92C" w14:textId="77777777" w:rsidR="00832882" w:rsidRPr="00C72319" w:rsidRDefault="00832882" w:rsidP="00C72319">
      <w:pPr>
        <w:pStyle w:val="TCSubheadingChar"/>
        <w:numPr>
          <w:ilvl w:val="1"/>
          <w:numId w:val="20"/>
        </w:numPr>
        <w:tabs>
          <w:tab w:val="left" w:pos="720"/>
        </w:tabs>
        <w:spacing w:after="0" w:line="240" w:lineRule="auto"/>
        <w:ind w:left="720" w:hanging="720"/>
        <w:rPr>
          <w:rFonts w:ascii="Cambria" w:hAnsi="Cambria"/>
          <w:lang w:val="en-GB"/>
        </w:rPr>
      </w:pPr>
      <w:r w:rsidRPr="00C72319">
        <w:rPr>
          <w:rFonts w:ascii="Cambria" w:hAnsi="Cambria"/>
          <w:lang w:val="en-GB"/>
        </w:rPr>
        <w:t xml:space="preserve">The Service Provider shall ensure that the Service Provider’s workers/employees are provided with a healthy and safe working environment with required safety equipment in accordance with </w:t>
      </w:r>
      <w:r w:rsidRPr="00C72319">
        <w:rPr>
          <w:rFonts w:ascii="Cambria" w:hAnsi="Cambria"/>
        </w:rPr>
        <w:t>internationally</w:t>
      </w:r>
      <w:r w:rsidRPr="00C72319">
        <w:rPr>
          <w:rFonts w:ascii="Cambria" w:hAnsi="Cambria"/>
          <w:lang w:val="en-GB"/>
        </w:rPr>
        <w:t xml:space="preserve"> recognized standards.</w:t>
      </w:r>
    </w:p>
    <w:p w14:paraId="0BA6F19E" w14:textId="77777777" w:rsidR="00832882" w:rsidRPr="00C72319" w:rsidRDefault="00832882" w:rsidP="00C72319">
      <w:pPr>
        <w:pStyle w:val="TCSubheadingChar"/>
        <w:numPr>
          <w:ilvl w:val="0"/>
          <w:numId w:val="0"/>
        </w:numPr>
        <w:tabs>
          <w:tab w:val="left" w:pos="720"/>
        </w:tabs>
        <w:spacing w:after="0" w:line="240" w:lineRule="auto"/>
        <w:ind w:left="720" w:hanging="720"/>
        <w:rPr>
          <w:rFonts w:ascii="Cambria" w:hAnsi="Cambria"/>
          <w:lang w:val="en-GB"/>
        </w:rPr>
      </w:pPr>
    </w:p>
    <w:p w14:paraId="1E8FEBB4" w14:textId="77777777" w:rsidR="00832882" w:rsidRPr="00C72319" w:rsidRDefault="00832882" w:rsidP="00C72319">
      <w:pPr>
        <w:pStyle w:val="TCSubheadingChar"/>
        <w:numPr>
          <w:ilvl w:val="1"/>
          <w:numId w:val="20"/>
        </w:numPr>
        <w:tabs>
          <w:tab w:val="left" w:pos="720"/>
        </w:tabs>
        <w:spacing w:after="0" w:line="240" w:lineRule="auto"/>
        <w:ind w:left="720" w:hanging="720"/>
        <w:rPr>
          <w:rFonts w:ascii="Cambria" w:hAnsi="Cambria"/>
          <w:lang w:val="en-GB"/>
        </w:rPr>
      </w:pPr>
      <w:r w:rsidRPr="00C72319">
        <w:rPr>
          <w:rFonts w:ascii="Cambria" w:hAnsi="Cambria"/>
        </w:rPr>
        <w:t>The Service Provider shall comply with all applicable laws and regulations with respect to the provision of the Services under this Agreement.</w:t>
      </w:r>
    </w:p>
    <w:p w14:paraId="12521FCD" w14:textId="77777777" w:rsidR="00832882" w:rsidRPr="00C72319" w:rsidRDefault="00832882" w:rsidP="00C72319">
      <w:pPr>
        <w:pStyle w:val="TCSubheadingChar"/>
        <w:numPr>
          <w:ilvl w:val="0"/>
          <w:numId w:val="0"/>
        </w:numPr>
        <w:tabs>
          <w:tab w:val="left" w:pos="720"/>
        </w:tabs>
        <w:spacing w:after="0" w:line="240" w:lineRule="auto"/>
        <w:ind w:left="720" w:hanging="720"/>
        <w:rPr>
          <w:rFonts w:ascii="Cambria" w:hAnsi="Cambria"/>
          <w:lang w:val="en-GB"/>
        </w:rPr>
      </w:pPr>
    </w:p>
    <w:p w14:paraId="739AB2EB" w14:textId="77777777" w:rsidR="00832882" w:rsidRPr="00C72319" w:rsidRDefault="00832882" w:rsidP="00C72319">
      <w:pPr>
        <w:pStyle w:val="TCSubheadingChar"/>
        <w:numPr>
          <w:ilvl w:val="1"/>
          <w:numId w:val="20"/>
        </w:numPr>
        <w:tabs>
          <w:tab w:val="left" w:pos="720"/>
        </w:tabs>
        <w:spacing w:after="0" w:line="240" w:lineRule="auto"/>
        <w:ind w:left="720" w:hanging="720"/>
        <w:rPr>
          <w:rFonts w:ascii="Cambria" w:hAnsi="Cambria"/>
          <w:lang w:val="en-GB"/>
        </w:rPr>
      </w:pPr>
      <w:r w:rsidRPr="00C72319">
        <w:rPr>
          <w:rFonts w:ascii="Cambria" w:hAnsi="Cambria"/>
          <w:lang w:val="en-GB"/>
        </w:rPr>
        <w:t xml:space="preserve">The </w:t>
      </w:r>
      <w:r w:rsidRPr="00C72319">
        <w:rPr>
          <w:rFonts w:ascii="Cambria" w:hAnsi="Cambria"/>
        </w:rPr>
        <w:t>Service</w:t>
      </w:r>
      <w:r w:rsidRPr="00C72319">
        <w:rPr>
          <w:rFonts w:ascii="Cambria" w:hAnsi="Cambria"/>
          <w:lang w:val="en-GB"/>
        </w:rPr>
        <w:t xml:space="preserve"> Provider shall not allow any unauthorized person to carry out any part of its obligations under this Agreement. </w:t>
      </w:r>
    </w:p>
    <w:p w14:paraId="10CECB19" w14:textId="77777777" w:rsidR="00832882" w:rsidRPr="00C72319" w:rsidRDefault="00832882" w:rsidP="00C72319">
      <w:pPr>
        <w:pStyle w:val="TCSubheadingChar"/>
        <w:numPr>
          <w:ilvl w:val="0"/>
          <w:numId w:val="0"/>
        </w:numPr>
        <w:tabs>
          <w:tab w:val="left" w:pos="720"/>
        </w:tabs>
        <w:spacing w:after="0" w:line="240" w:lineRule="auto"/>
        <w:ind w:left="720" w:hanging="720"/>
        <w:rPr>
          <w:rFonts w:ascii="Cambria" w:hAnsi="Cambria"/>
          <w:lang w:val="en-GB"/>
        </w:rPr>
      </w:pPr>
    </w:p>
    <w:p w14:paraId="68523CF2" w14:textId="6978B152" w:rsidR="00832882" w:rsidRPr="00C72319" w:rsidRDefault="00832882" w:rsidP="00C72319">
      <w:pPr>
        <w:pStyle w:val="TCSubheadingChar"/>
        <w:numPr>
          <w:ilvl w:val="1"/>
          <w:numId w:val="20"/>
        </w:numPr>
        <w:tabs>
          <w:tab w:val="left" w:pos="720"/>
        </w:tabs>
        <w:spacing w:after="0" w:line="240" w:lineRule="auto"/>
        <w:ind w:left="720" w:hanging="720"/>
        <w:rPr>
          <w:rFonts w:ascii="Cambria" w:hAnsi="Cambria"/>
          <w:lang w:val="en-GB"/>
        </w:rPr>
      </w:pPr>
      <w:r w:rsidRPr="00C72319">
        <w:rPr>
          <w:rFonts w:ascii="Cambria" w:hAnsi="Cambria"/>
          <w:lang w:val="en-GB"/>
        </w:rPr>
        <w:t xml:space="preserve">The Service Provider shall be responsible to give compensation, as determined by </w:t>
      </w:r>
      <w:proofErr w:type="spellStart"/>
      <w:r w:rsidR="00DD6F74">
        <w:rPr>
          <w:rFonts w:ascii="Cambria" w:hAnsi="Cambria"/>
          <w:lang w:val="en-GB"/>
        </w:rPr>
        <w:t>AxEnTec</w:t>
      </w:r>
      <w:proofErr w:type="spellEnd"/>
      <w:r w:rsidRPr="00C72319">
        <w:rPr>
          <w:rFonts w:ascii="Cambria" w:hAnsi="Cambria"/>
          <w:lang w:val="en-GB"/>
        </w:rPr>
        <w:t xml:space="preserve">; if any </w:t>
      </w:r>
      <w:r w:rsidRPr="00C72319">
        <w:rPr>
          <w:rFonts w:ascii="Cambria" w:hAnsi="Cambria"/>
        </w:rPr>
        <w:t>damage</w:t>
      </w:r>
      <w:r w:rsidRPr="00C72319">
        <w:rPr>
          <w:rFonts w:ascii="Cambria" w:hAnsi="Cambria"/>
          <w:lang w:val="en-GB"/>
        </w:rPr>
        <w:t xml:space="preserve"> or loss is incurred by </w:t>
      </w:r>
      <w:proofErr w:type="spellStart"/>
      <w:r w:rsidR="00DD6F74">
        <w:rPr>
          <w:rFonts w:ascii="Cambria" w:hAnsi="Cambria"/>
          <w:lang w:val="en-GB"/>
        </w:rPr>
        <w:t>AxEnTec</w:t>
      </w:r>
      <w:proofErr w:type="spellEnd"/>
      <w:r w:rsidRPr="00C72319">
        <w:rPr>
          <w:rFonts w:ascii="Cambria" w:hAnsi="Cambria"/>
          <w:lang w:val="en-GB"/>
        </w:rPr>
        <w:t xml:space="preserve"> due to any acts, omissions, defaults and/or gross negligence of the Service Provider.</w:t>
      </w:r>
    </w:p>
    <w:p w14:paraId="53040BED" w14:textId="77777777" w:rsidR="00832882" w:rsidRPr="00C72319" w:rsidRDefault="00832882" w:rsidP="00C72319">
      <w:pPr>
        <w:tabs>
          <w:tab w:val="left" w:pos="720"/>
          <w:tab w:val="left" w:pos="1260"/>
        </w:tabs>
        <w:spacing w:before="0" w:after="0"/>
        <w:jc w:val="both"/>
        <w:rPr>
          <w:rFonts w:ascii="Cambria" w:hAnsi="Cambria" w:cs="Arial"/>
          <w:b/>
          <w:sz w:val="20"/>
        </w:rPr>
      </w:pPr>
    </w:p>
    <w:p w14:paraId="7176FBAA" w14:textId="7AD95207" w:rsidR="00832882" w:rsidRPr="00C72319" w:rsidRDefault="00832882" w:rsidP="00C72319">
      <w:pPr>
        <w:pStyle w:val="ListParagraph"/>
        <w:numPr>
          <w:ilvl w:val="0"/>
          <w:numId w:val="9"/>
        </w:numPr>
        <w:tabs>
          <w:tab w:val="left" w:pos="720"/>
          <w:tab w:val="left" w:pos="1260"/>
        </w:tabs>
        <w:spacing w:before="0" w:after="0"/>
        <w:jc w:val="both"/>
        <w:rPr>
          <w:rFonts w:ascii="Cambria" w:hAnsi="Cambria" w:cs="Arial"/>
          <w:b/>
          <w:sz w:val="20"/>
        </w:rPr>
      </w:pPr>
      <w:r w:rsidRPr="00C72319">
        <w:rPr>
          <w:rFonts w:ascii="Cambria" w:hAnsi="Cambria" w:cs="Arial"/>
          <w:b/>
          <w:sz w:val="20"/>
        </w:rPr>
        <w:t>PERFORMANCE BOND</w:t>
      </w:r>
    </w:p>
    <w:p w14:paraId="7CA195A0" w14:textId="77777777" w:rsidR="00832882" w:rsidRPr="00C72319" w:rsidRDefault="00832882" w:rsidP="00C72319">
      <w:pPr>
        <w:tabs>
          <w:tab w:val="left" w:pos="720"/>
          <w:tab w:val="left" w:pos="1260"/>
        </w:tabs>
        <w:spacing w:before="0" w:after="0"/>
        <w:ind w:left="720"/>
        <w:jc w:val="both"/>
        <w:rPr>
          <w:rFonts w:ascii="Cambria" w:hAnsi="Cambria" w:cs="Arial"/>
          <w:sz w:val="20"/>
        </w:rPr>
      </w:pPr>
    </w:p>
    <w:p w14:paraId="5DF6187B" w14:textId="2C0D5271" w:rsidR="00832882" w:rsidRPr="00C72319" w:rsidRDefault="00832882" w:rsidP="00C72319">
      <w:pPr>
        <w:numPr>
          <w:ilvl w:val="1"/>
          <w:numId w:val="9"/>
        </w:numPr>
        <w:tabs>
          <w:tab w:val="left" w:pos="720"/>
          <w:tab w:val="left" w:pos="1260"/>
        </w:tabs>
        <w:spacing w:before="0" w:after="0"/>
        <w:ind w:left="720" w:hanging="720"/>
        <w:jc w:val="both"/>
        <w:rPr>
          <w:rFonts w:ascii="Cambria" w:hAnsi="Cambria" w:cs="Arial"/>
          <w:sz w:val="20"/>
        </w:rPr>
      </w:pPr>
      <w:r w:rsidRPr="00C72319">
        <w:rPr>
          <w:rFonts w:ascii="Cambria" w:hAnsi="Cambria" w:cs="Arial"/>
          <w:sz w:val="20"/>
        </w:rPr>
        <w:t xml:space="preserve">Within 07 (seven) working Days upon accepting the PO, the Supplier shall submit a performance bond in favour of </w:t>
      </w:r>
      <w:r w:rsidR="00DD6F74">
        <w:rPr>
          <w:rFonts w:ascii="Cambria" w:hAnsi="Cambria" w:cs="Arial"/>
          <w:sz w:val="20"/>
        </w:rPr>
        <w:t>AxEnTec</w:t>
      </w:r>
      <w:r w:rsidRPr="00C72319">
        <w:rPr>
          <w:rFonts w:ascii="Cambria" w:hAnsi="Cambria" w:cs="Arial"/>
          <w:sz w:val="20"/>
        </w:rPr>
        <w:t xml:space="preserve"> in the form of Bank Guaranty (“BG”). The BG shall be from either the Standard Chartered Bank or HSBC or Citibank NA or from any scheduled bank of Bangladesh which is amounting to </w:t>
      </w:r>
      <w:r w:rsidRPr="00C72319">
        <w:rPr>
          <w:rFonts w:ascii="Cambria" w:hAnsi="Cambria" w:cs="Arial"/>
          <w:b/>
          <w:sz w:val="20"/>
          <w:highlight w:val="yellow"/>
        </w:rPr>
        <w:t>… … …</w:t>
      </w:r>
      <w:r w:rsidRPr="00C72319">
        <w:rPr>
          <w:rFonts w:ascii="Cambria" w:hAnsi="Cambria" w:cs="Arial"/>
          <w:sz w:val="20"/>
        </w:rPr>
        <w:t xml:space="preserve"> . The BG must have to remain valid at least for 03 (three) Years from the date of its issuance with a renewal option for further period.</w:t>
      </w:r>
    </w:p>
    <w:p w14:paraId="4515FC2D" w14:textId="77777777" w:rsidR="00832882" w:rsidRPr="00C72319" w:rsidRDefault="00832882" w:rsidP="00C72319">
      <w:pPr>
        <w:pStyle w:val="BodyTextIndent3"/>
        <w:spacing w:after="0"/>
        <w:rPr>
          <w:rFonts w:ascii="Cambria" w:hAnsi="Cambria" w:cs="Arial"/>
          <w:sz w:val="20"/>
          <w:szCs w:val="20"/>
        </w:rPr>
      </w:pPr>
    </w:p>
    <w:p w14:paraId="77782DD9" w14:textId="432B3686" w:rsidR="00832882" w:rsidRPr="00C72319" w:rsidRDefault="00832882" w:rsidP="00C72319">
      <w:pPr>
        <w:numPr>
          <w:ilvl w:val="1"/>
          <w:numId w:val="9"/>
        </w:numPr>
        <w:tabs>
          <w:tab w:val="left" w:pos="720"/>
          <w:tab w:val="left" w:pos="1260"/>
        </w:tabs>
        <w:spacing w:before="0" w:after="0"/>
        <w:ind w:left="720" w:hanging="720"/>
        <w:jc w:val="both"/>
        <w:rPr>
          <w:rFonts w:ascii="Cambria" w:hAnsi="Cambria" w:cs="Arial"/>
          <w:sz w:val="20"/>
        </w:rPr>
      </w:pPr>
      <w:r w:rsidRPr="00C72319">
        <w:rPr>
          <w:rFonts w:ascii="Cambria" w:hAnsi="Cambria" w:cs="Arial"/>
          <w:sz w:val="20"/>
        </w:rPr>
        <w:t xml:space="preserve">This BG will be released after </w:t>
      </w:r>
      <w:r w:rsidRPr="00C72319">
        <w:rPr>
          <w:rFonts w:ascii="Cambria" w:hAnsi="Cambria" w:cs="Arial"/>
          <w:b/>
          <w:sz w:val="20"/>
        </w:rPr>
        <w:t>__________</w:t>
      </w:r>
      <w:r w:rsidRPr="00C72319">
        <w:rPr>
          <w:rFonts w:ascii="Cambria" w:hAnsi="Cambria" w:cs="Arial"/>
          <w:sz w:val="20"/>
        </w:rPr>
        <w:t>.</w:t>
      </w:r>
    </w:p>
    <w:p w14:paraId="5883E66D" w14:textId="77777777" w:rsidR="00832882" w:rsidRPr="00C72319" w:rsidRDefault="00832882" w:rsidP="00C72319">
      <w:pPr>
        <w:pStyle w:val="BodyTextIndent3"/>
        <w:spacing w:after="0"/>
        <w:ind w:left="0"/>
        <w:rPr>
          <w:rFonts w:ascii="Cambria" w:hAnsi="Cambria" w:cs="Arial"/>
          <w:sz w:val="20"/>
          <w:szCs w:val="20"/>
        </w:rPr>
      </w:pPr>
    </w:p>
    <w:p w14:paraId="572BC288" w14:textId="76F2D190" w:rsidR="00832882" w:rsidRPr="00C72319" w:rsidRDefault="00DD6F74" w:rsidP="00C72319">
      <w:pPr>
        <w:numPr>
          <w:ilvl w:val="1"/>
          <w:numId w:val="9"/>
        </w:numPr>
        <w:tabs>
          <w:tab w:val="left" w:pos="720"/>
          <w:tab w:val="left" w:pos="1260"/>
        </w:tabs>
        <w:spacing w:before="0" w:after="0"/>
        <w:ind w:left="720" w:hanging="720"/>
        <w:jc w:val="both"/>
        <w:rPr>
          <w:rFonts w:ascii="Cambria" w:hAnsi="Cambria" w:cs="Arial"/>
          <w:sz w:val="20"/>
        </w:rPr>
      </w:pPr>
      <w:r>
        <w:rPr>
          <w:rFonts w:ascii="Cambria" w:hAnsi="Cambria" w:cs="Arial"/>
          <w:sz w:val="20"/>
        </w:rPr>
        <w:t>AxEnTec</w:t>
      </w:r>
      <w:r w:rsidR="00832882" w:rsidRPr="00C72319">
        <w:rPr>
          <w:rFonts w:ascii="Cambria" w:hAnsi="Cambria" w:cs="Arial"/>
          <w:sz w:val="20"/>
        </w:rPr>
        <w:t xml:space="preserve"> shall not be liable to pay or credit any interest on such submitted performance bond.</w:t>
      </w:r>
    </w:p>
    <w:p w14:paraId="44D2BA91" w14:textId="77777777" w:rsidR="00832882" w:rsidRPr="00C72319" w:rsidRDefault="00832882" w:rsidP="00C72319">
      <w:pPr>
        <w:tabs>
          <w:tab w:val="left" w:pos="720"/>
          <w:tab w:val="left" w:pos="1260"/>
        </w:tabs>
        <w:spacing w:before="0" w:after="0"/>
        <w:ind w:left="720"/>
        <w:jc w:val="both"/>
        <w:rPr>
          <w:rFonts w:ascii="Cambria" w:hAnsi="Cambria" w:cs="Calibri"/>
          <w:spacing w:val="-3"/>
          <w:sz w:val="20"/>
        </w:rPr>
      </w:pPr>
    </w:p>
    <w:p w14:paraId="634C1A60" w14:textId="2F39E689" w:rsidR="00832882" w:rsidRPr="00C72319" w:rsidRDefault="00832882" w:rsidP="00C72319">
      <w:pPr>
        <w:numPr>
          <w:ilvl w:val="1"/>
          <w:numId w:val="9"/>
        </w:numPr>
        <w:tabs>
          <w:tab w:val="left" w:pos="720"/>
          <w:tab w:val="left" w:pos="1260"/>
        </w:tabs>
        <w:spacing w:before="0" w:after="0"/>
        <w:ind w:left="720" w:hanging="720"/>
        <w:jc w:val="both"/>
        <w:rPr>
          <w:rFonts w:ascii="Cambria" w:hAnsi="Cambria" w:cs="Calibri"/>
          <w:spacing w:val="-3"/>
          <w:sz w:val="20"/>
        </w:rPr>
      </w:pPr>
      <w:r w:rsidRPr="00C72319">
        <w:rPr>
          <w:rFonts w:ascii="Cambria" w:hAnsi="Cambria" w:cs="Calibri"/>
          <w:spacing w:val="-3"/>
          <w:sz w:val="20"/>
        </w:rPr>
        <w:t xml:space="preserve">If the Supplier fails to perform as per the Agreement or any conditions therein or commits any breach of its obligations under the Agreement, </w:t>
      </w:r>
      <w:r w:rsidR="00DD6F74">
        <w:rPr>
          <w:rFonts w:ascii="Cambria" w:hAnsi="Cambria" w:cs="Calibri"/>
          <w:spacing w:val="-3"/>
          <w:sz w:val="20"/>
        </w:rPr>
        <w:t>AxEnTec</w:t>
      </w:r>
      <w:r w:rsidRPr="00C72319">
        <w:rPr>
          <w:rFonts w:ascii="Cambria" w:hAnsi="Cambria" w:cs="Calibri"/>
          <w:spacing w:val="-3"/>
          <w:sz w:val="20"/>
        </w:rPr>
        <w:t>, at its sole discretion, have the right from time to time to call in all or part of the amount represented by the performance bond. The costs of obtaining the performance bond shall be borne by the Supplier.</w:t>
      </w:r>
    </w:p>
    <w:p w14:paraId="799CBC93" w14:textId="77777777" w:rsidR="00832882" w:rsidRPr="00C72319" w:rsidRDefault="00832882" w:rsidP="00C72319">
      <w:pPr>
        <w:tabs>
          <w:tab w:val="left" w:pos="-1440"/>
          <w:tab w:val="left" w:pos="-720"/>
          <w:tab w:val="left" w:pos="0"/>
          <w:tab w:val="left" w:pos="1663"/>
          <w:tab w:val="left" w:pos="2376"/>
          <w:tab w:val="left" w:pos="3088"/>
          <w:tab w:val="left" w:pos="3801"/>
          <w:tab w:val="left" w:pos="4320"/>
        </w:tabs>
        <w:suppressAutoHyphens/>
        <w:spacing w:before="0" w:after="0"/>
        <w:ind w:left="1080"/>
        <w:jc w:val="both"/>
        <w:rPr>
          <w:rFonts w:ascii="Cambria" w:hAnsi="Cambria" w:cs="Calibri"/>
          <w:spacing w:val="-3"/>
          <w:sz w:val="20"/>
        </w:rPr>
      </w:pPr>
    </w:p>
    <w:p w14:paraId="0CFB3C3B" w14:textId="423AB3A7" w:rsidR="00832882" w:rsidRPr="00C72319" w:rsidRDefault="00832882" w:rsidP="00C72319">
      <w:pPr>
        <w:numPr>
          <w:ilvl w:val="1"/>
          <w:numId w:val="9"/>
        </w:numPr>
        <w:tabs>
          <w:tab w:val="left" w:pos="720"/>
          <w:tab w:val="left" w:pos="1260"/>
        </w:tabs>
        <w:spacing w:before="0" w:after="0"/>
        <w:ind w:left="720" w:hanging="720"/>
        <w:jc w:val="both"/>
        <w:rPr>
          <w:rFonts w:ascii="Cambria" w:hAnsi="Cambria" w:cs="Calibri"/>
          <w:spacing w:val="-3"/>
          <w:sz w:val="20"/>
        </w:rPr>
      </w:pPr>
      <w:r w:rsidRPr="00C72319">
        <w:rPr>
          <w:rFonts w:ascii="Cambria" w:hAnsi="Cambria" w:cs="Calibri"/>
          <w:spacing w:val="-3"/>
          <w:sz w:val="20"/>
        </w:rPr>
        <w:t xml:space="preserve">If the performance bond required to be furnished pursuant to this Clause is not duly furnished by the Supplier at the time stipulated above, </w:t>
      </w:r>
      <w:r w:rsidR="00DD6F74">
        <w:rPr>
          <w:rFonts w:ascii="Cambria" w:hAnsi="Cambria" w:cs="Calibri"/>
          <w:spacing w:val="-3"/>
          <w:sz w:val="20"/>
        </w:rPr>
        <w:t>AxEnTec</w:t>
      </w:r>
      <w:r w:rsidRPr="00C72319">
        <w:rPr>
          <w:rFonts w:ascii="Cambria" w:hAnsi="Cambria" w:cs="Calibri"/>
          <w:spacing w:val="-3"/>
          <w:sz w:val="20"/>
        </w:rPr>
        <w:t xml:space="preserve"> may at its option, without prejudice to any rights or claims it may have against the Supplier, within seven (7) Days after the expiry of the said period, terminate the Agreement forthwith by notice in writing to the Supplier. </w:t>
      </w:r>
      <w:r w:rsidR="00DD6F74">
        <w:rPr>
          <w:rFonts w:ascii="Cambria" w:hAnsi="Cambria" w:cs="Calibri"/>
          <w:spacing w:val="-3"/>
          <w:sz w:val="20"/>
        </w:rPr>
        <w:t>AxEnTec</w:t>
      </w:r>
      <w:r w:rsidRPr="00C72319">
        <w:rPr>
          <w:rFonts w:ascii="Cambria" w:hAnsi="Cambria" w:cs="Calibri"/>
          <w:spacing w:val="-3"/>
          <w:sz w:val="20"/>
        </w:rPr>
        <w:t xml:space="preserve"> shall thereupon not be liable for any claim or demand from the Supplier in respect of anything then already done or furnished or in respect of any other matter or thing whatsoever in connection with the Agreement. Without prejudice to its other rights and remedies, </w:t>
      </w:r>
      <w:r w:rsidR="00DD6F74">
        <w:rPr>
          <w:rFonts w:ascii="Cambria" w:hAnsi="Cambria" w:cs="Calibri"/>
          <w:spacing w:val="-3"/>
          <w:sz w:val="20"/>
        </w:rPr>
        <w:t>AxEnTec</w:t>
      </w:r>
      <w:r w:rsidRPr="00C72319">
        <w:rPr>
          <w:rFonts w:ascii="Cambria" w:hAnsi="Cambria" w:cs="Calibri"/>
          <w:spacing w:val="-3"/>
          <w:sz w:val="20"/>
        </w:rPr>
        <w:t xml:space="preserve"> shall be entitled to be repaid by the Supplier all expenses incurred by </w:t>
      </w:r>
      <w:r w:rsidR="00DD6F74">
        <w:rPr>
          <w:rFonts w:ascii="Cambria" w:hAnsi="Cambria" w:cs="Calibri"/>
          <w:spacing w:val="-3"/>
          <w:sz w:val="20"/>
        </w:rPr>
        <w:t>AxEnTec</w:t>
      </w:r>
      <w:r w:rsidRPr="00C72319">
        <w:rPr>
          <w:rFonts w:ascii="Cambria" w:hAnsi="Cambria" w:cs="Calibri"/>
          <w:spacing w:val="-3"/>
          <w:sz w:val="20"/>
        </w:rPr>
        <w:t xml:space="preserve"> incidental to the obtaining of new tenders.</w:t>
      </w:r>
    </w:p>
    <w:p w14:paraId="1D425B68" w14:textId="77777777" w:rsidR="00832882" w:rsidRPr="00C72319" w:rsidRDefault="00832882" w:rsidP="00C72319">
      <w:pPr>
        <w:tabs>
          <w:tab w:val="left" w:pos="720"/>
          <w:tab w:val="left" w:pos="1260"/>
        </w:tabs>
        <w:spacing w:before="0" w:after="0"/>
        <w:jc w:val="both"/>
        <w:rPr>
          <w:rFonts w:ascii="Cambria" w:hAnsi="Cambria" w:cs="Calibri"/>
          <w:spacing w:val="-3"/>
          <w:sz w:val="20"/>
        </w:rPr>
      </w:pPr>
    </w:p>
    <w:p w14:paraId="15B9728F" w14:textId="77777777" w:rsidR="00832882" w:rsidRPr="00C72319" w:rsidRDefault="00832882" w:rsidP="00C72319">
      <w:pPr>
        <w:numPr>
          <w:ilvl w:val="0"/>
          <w:numId w:val="9"/>
        </w:numPr>
        <w:tabs>
          <w:tab w:val="left" w:pos="720"/>
          <w:tab w:val="left" w:pos="1260"/>
        </w:tabs>
        <w:spacing w:before="0" w:after="0"/>
        <w:jc w:val="both"/>
        <w:rPr>
          <w:rFonts w:ascii="Cambria" w:hAnsi="Cambria" w:cs="Arial"/>
          <w:b/>
          <w:sz w:val="20"/>
        </w:rPr>
      </w:pPr>
      <w:r w:rsidRPr="00C72319">
        <w:rPr>
          <w:rFonts w:ascii="Cambria" w:hAnsi="Cambria" w:cs="Arial"/>
          <w:b/>
          <w:sz w:val="20"/>
        </w:rPr>
        <w:t>LIQUIDATED DAMAGES</w:t>
      </w:r>
    </w:p>
    <w:p w14:paraId="066CA042" w14:textId="77777777" w:rsidR="00832882" w:rsidRPr="00C72319" w:rsidRDefault="00832882" w:rsidP="00C72319">
      <w:pPr>
        <w:tabs>
          <w:tab w:val="left" w:pos="540"/>
          <w:tab w:val="num" w:pos="1980"/>
        </w:tabs>
        <w:spacing w:before="0" w:after="0"/>
        <w:jc w:val="both"/>
        <w:rPr>
          <w:rFonts w:ascii="Cambria" w:hAnsi="Cambria" w:cs="Arial"/>
          <w:b/>
          <w:sz w:val="20"/>
        </w:rPr>
      </w:pPr>
      <w:r w:rsidRPr="00C72319">
        <w:rPr>
          <w:rFonts w:ascii="Cambria" w:hAnsi="Cambria" w:cs="Arial"/>
          <w:b/>
          <w:sz w:val="20"/>
        </w:rPr>
        <w:t xml:space="preserve"> </w:t>
      </w:r>
    </w:p>
    <w:p w14:paraId="104CC252" w14:textId="45F3BD0A" w:rsidR="00832882" w:rsidRPr="00C72319" w:rsidRDefault="00832882" w:rsidP="00C72319">
      <w:pPr>
        <w:numPr>
          <w:ilvl w:val="1"/>
          <w:numId w:val="9"/>
        </w:numPr>
        <w:tabs>
          <w:tab w:val="left" w:pos="720"/>
          <w:tab w:val="left" w:pos="1260"/>
        </w:tabs>
        <w:spacing w:before="0" w:after="0"/>
        <w:ind w:left="720" w:hanging="720"/>
        <w:jc w:val="both"/>
        <w:rPr>
          <w:rFonts w:ascii="Cambria" w:hAnsi="Cambria" w:cs="Arial"/>
          <w:sz w:val="20"/>
        </w:rPr>
      </w:pPr>
      <w:r w:rsidRPr="00C72319">
        <w:rPr>
          <w:rFonts w:ascii="Cambria" w:hAnsi="Cambria"/>
          <w:b/>
          <w:bCs/>
          <w:sz w:val="20"/>
          <w:lang w:val="en-GB"/>
        </w:rPr>
        <w:t>Liquidated Damages for Delay in delivery of Services:</w:t>
      </w:r>
      <w:r w:rsidRPr="00C72319">
        <w:rPr>
          <w:rFonts w:ascii="Cambria" w:hAnsi="Cambria"/>
          <w:sz w:val="20"/>
          <w:lang w:val="en-GB"/>
        </w:rPr>
        <w:t xml:space="preserve"> </w:t>
      </w:r>
      <w:r w:rsidRPr="00C72319">
        <w:rPr>
          <w:rFonts w:ascii="Cambria" w:hAnsi="Cambria"/>
          <w:sz w:val="20"/>
        </w:rPr>
        <w:t>  </w:t>
      </w:r>
      <w:r w:rsidRPr="00C72319">
        <w:rPr>
          <w:rFonts w:ascii="Cambria" w:hAnsi="Cambria" w:cs="Arial"/>
          <w:sz w:val="20"/>
        </w:rPr>
        <w:t xml:space="preserve">The supplier shall complete the entire work within the stipulated period as mentioned in PO, failure of which liquidated damage @ </w:t>
      </w:r>
      <w:r w:rsidRPr="00C72319">
        <w:rPr>
          <w:rFonts w:ascii="Cambria" w:hAnsi="Cambria" w:cs="Arial"/>
          <w:sz w:val="20"/>
          <w:highlight w:val="yellow"/>
        </w:rPr>
        <w:t>xx%</w:t>
      </w:r>
      <w:r w:rsidRPr="00C72319">
        <w:rPr>
          <w:rFonts w:ascii="Cambria" w:hAnsi="Cambria" w:cs="Arial"/>
          <w:sz w:val="20"/>
        </w:rPr>
        <w:t xml:space="preserve"> of the PO value for per week delay subject to a maximum ceiling of </w:t>
      </w:r>
      <w:r w:rsidRPr="00C72319">
        <w:rPr>
          <w:rFonts w:ascii="Cambria" w:hAnsi="Cambria" w:cs="Arial"/>
          <w:sz w:val="20"/>
          <w:highlight w:val="yellow"/>
        </w:rPr>
        <w:t>xx%</w:t>
      </w:r>
      <w:r w:rsidRPr="00C72319">
        <w:rPr>
          <w:rFonts w:ascii="Cambria" w:hAnsi="Cambria" w:cs="Arial"/>
          <w:sz w:val="20"/>
        </w:rPr>
        <w:t xml:space="preserve"> of the PO value shall be levied. It is to be noted that delays in HW/SW and/or implementation will be considered independently.</w:t>
      </w:r>
    </w:p>
    <w:p w14:paraId="6BC77C0F" w14:textId="77777777" w:rsidR="00832882" w:rsidRPr="00C72319" w:rsidRDefault="00832882" w:rsidP="00C72319">
      <w:pPr>
        <w:spacing w:before="0" w:after="0"/>
        <w:ind w:left="360"/>
        <w:rPr>
          <w:rFonts w:ascii="Cambria" w:hAnsi="Cambria" w:cs="Arial"/>
          <w:sz w:val="20"/>
        </w:rPr>
      </w:pPr>
    </w:p>
    <w:p w14:paraId="5EEF3519" w14:textId="77777777" w:rsidR="00832882" w:rsidRPr="00C72319" w:rsidRDefault="00832882" w:rsidP="00C72319">
      <w:pPr>
        <w:numPr>
          <w:ilvl w:val="1"/>
          <w:numId w:val="9"/>
        </w:numPr>
        <w:tabs>
          <w:tab w:val="left" w:pos="720"/>
          <w:tab w:val="left" w:pos="1260"/>
        </w:tabs>
        <w:spacing w:before="0" w:after="0"/>
        <w:ind w:left="720" w:hanging="720"/>
        <w:jc w:val="both"/>
        <w:rPr>
          <w:rFonts w:ascii="Cambria" w:hAnsi="Cambria" w:cs="Arial"/>
          <w:sz w:val="20"/>
        </w:rPr>
      </w:pPr>
      <w:r w:rsidRPr="00C72319">
        <w:rPr>
          <w:rFonts w:ascii="Cambria" w:hAnsi="Cambria" w:cs="Arial"/>
          <w:sz w:val="20"/>
        </w:rPr>
        <w:lastRenderedPageBreak/>
        <w:t xml:space="preserve">For maintenance service, liquidated damages shall be charged as per </w:t>
      </w:r>
      <w:r w:rsidRPr="00C72319">
        <w:rPr>
          <w:rFonts w:ascii="Cambria" w:hAnsi="Cambria" w:cs="Arial"/>
          <w:sz w:val="20"/>
          <w:highlight w:val="yellow"/>
        </w:rPr>
        <w:t>Annexure 3.x</w:t>
      </w:r>
      <w:r w:rsidRPr="00C72319">
        <w:rPr>
          <w:rFonts w:ascii="Cambria" w:hAnsi="Cambria" w:cs="Arial"/>
          <w:sz w:val="20"/>
        </w:rPr>
        <w:t xml:space="preserve">  ( Service level Agreement) wherein maintenance services being provided on FOC basis penalty or </w:t>
      </w:r>
      <w:r w:rsidRPr="00C72319">
        <w:rPr>
          <w:rFonts w:ascii="Cambria" w:hAnsi="Cambria" w:cs="Calibri"/>
          <w:spacing w:val="-3"/>
          <w:sz w:val="20"/>
        </w:rPr>
        <w:t>liquidated</w:t>
      </w:r>
      <w:r w:rsidRPr="00C72319">
        <w:rPr>
          <w:rFonts w:ascii="Cambria" w:hAnsi="Cambria" w:cs="Arial"/>
          <w:sz w:val="20"/>
        </w:rPr>
        <w:t xml:space="preserve"> damages shall be calculated based on maintenance services charge annually payable to the Supplier after the end of the warranty period </w:t>
      </w:r>
    </w:p>
    <w:p w14:paraId="16657CA6" w14:textId="77777777" w:rsidR="00832882" w:rsidRPr="00C72319" w:rsidRDefault="00832882" w:rsidP="00C72319">
      <w:pPr>
        <w:spacing w:before="0" w:after="0"/>
        <w:jc w:val="both"/>
        <w:rPr>
          <w:rFonts w:ascii="Cambria" w:hAnsi="Cambria" w:cs="Arial"/>
          <w:sz w:val="20"/>
        </w:rPr>
      </w:pPr>
    </w:p>
    <w:p w14:paraId="4E6BB49C" w14:textId="00081E24" w:rsidR="00832882" w:rsidRPr="00C72319" w:rsidRDefault="00832882" w:rsidP="00C72319">
      <w:pPr>
        <w:numPr>
          <w:ilvl w:val="1"/>
          <w:numId w:val="9"/>
        </w:numPr>
        <w:tabs>
          <w:tab w:val="left" w:pos="720"/>
          <w:tab w:val="left" w:pos="1260"/>
        </w:tabs>
        <w:spacing w:before="0" w:after="0"/>
        <w:ind w:left="720" w:hanging="720"/>
        <w:jc w:val="both"/>
        <w:rPr>
          <w:rFonts w:ascii="Cambria" w:hAnsi="Cambria"/>
          <w:sz w:val="20"/>
        </w:rPr>
      </w:pPr>
      <w:r w:rsidRPr="00C72319">
        <w:rPr>
          <w:rFonts w:ascii="Cambria" w:hAnsi="Cambria" w:cs="Arial"/>
          <w:sz w:val="20"/>
        </w:rPr>
        <w:t xml:space="preserve">Alternatively, </w:t>
      </w:r>
      <w:r w:rsidR="00DD6F74">
        <w:rPr>
          <w:rFonts w:ascii="Cambria" w:hAnsi="Cambria" w:cs="Arial"/>
          <w:sz w:val="20"/>
        </w:rPr>
        <w:t>AxEnTec</w:t>
      </w:r>
      <w:r w:rsidRPr="00C72319">
        <w:rPr>
          <w:rFonts w:ascii="Cambria" w:hAnsi="Cambria" w:cs="Arial"/>
          <w:sz w:val="20"/>
        </w:rPr>
        <w:t xml:space="preserve"> may resolve any problem/defect related to the Deliverable by itself or through any third party if the Supplier fails to resolve the problem/defect as per schedule </w:t>
      </w:r>
      <w:r w:rsidRPr="00C72319">
        <w:rPr>
          <w:rFonts w:ascii="Cambria" w:hAnsi="Cambria" w:cs="Calibri"/>
          <w:spacing w:val="-3"/>
          <w:sz w:val="20"/>
        </w:rPr>
        <w:t>stipulated</w:t>
      </w:r>
      <w:r w:rsidRPr="00C72319">
        <w:rPr>
          <w:rFonts w:ascii="Cambria" w:hAnsi="Cambria" w:cs="Arial"/>
          <w:sz w:val="20"/>
        </w:rPr>
        <w:t xml:space="preserve"> in the SLA and any associated expenditure shall be charged to the Supplier. </w:t>
      </w:r>
      <w:r w:rsidRPr="00C72319">
        <w:rPr>
          <w:rFonts w:ascii="Cambria" w:hAnsi="Cambria"/>
          <w:sz w:val="20"/>
        </w:rPr>
        <w:t xml:space="preserve">If the Supplier fails to make the payment of liquidated damages applied under the terms of this Clause, </w:t>
      </w:r>
      <w:r w:rsidR="00DD6F74">
        <w:rPr>
          <w:rFonts w:ascii="Cambria" w:hAnsi="Cambria"/>
          <w:sz w:val="20"/>
        </w:rPr>
        <w:t>AxEnTec</w:t>
      </w:r>
      <w:r w:rsidRPr="00C72319">
        <w:rPr>
          <w:rFonts w:ascii="Cambria" w:hAnsi="Cambria"/>
          <w:sz w:val="20"/>
        </w:rPr>
        <w:t xml:space="preserve"> shall have the right to obtain compensation by making deductions from any payments due or to become due to the Suppliers and/ or by recovering such sums as a debt.</w:t>
      </w:r>
    </w:p>
    <w:p w14:paraId="19D2B2E1" w14:textId="77777777" w:rsidR="00832882" w:rsidRPr="00C72319" w:rsidRDefault="00832882" w:rsidP="00C72319">
      <w:pPr>
        <w:spacing w:before="0" w:after="0"/>
        <w:jc w:val="both"/>
        <w:rPr>
          <w:rFonts w:ascii="Cambria" w:hAnsi="Cambria" w:cs="Arial"/>
          <w:bCs/>
          <w:sz w:val="20"/>
        </w:rPr>
      </w:pPr>
    </w:p>
    <w:p w14:paraId="4325198F" w14:textId="77777777" w:rsidR="00832882" w:rsidRPr="00C72319" w:rsidRDefault="00832882" w:rsidP="00C72319">
      <w:pPr>
        <w:numPr>
          <w:ilvl w:val="0"/>
          <w:numId w:val="9"/>
        </w:numPr>
        <w:tabs>
          <w:tab w:val="left" w:pos="720"/>
          <w:tab w:val="left" w:pos="1260"/>
        </w:tabs>
        <w:spacing w:before="0" w:after="0"/>
        <w:jc w:val="both"/>
        <w:rPr>
          <w:rFonts w:ascii="Cambria" w:hAnsi="Cambria" w:cs="Arial"/>
          <w:b/>
          <w:sz w:val="20"/>
        </w:rPr>
      </w:pPr>
      <w:r w:rsidRPr="00C72319">
        <w:rPr>
          <w:rFonts w:ascii="Cambria" w:hAnsi="Cambria" w:cs="Arial"/>
          <w:b/>
          <w:sz w:val="20"/>
        </w:rPr>
        <w:t>TERMINATION OF THE AGREEMENT</w:t>
      </w:r>
    </w:p>
    <w:p w14:paraId="01526928" w14:textId="77777777" w:rsidR="00832882" w:rsidRPr="00C72319" w:rsidRDefault="00832882" w:rsidP="00C72319">
      <w:pPr>
        <w:spacing w:before="0" w:after="0"/>
        <w:ind w:left="360" w:hanging="360"/>
        <w:jc w:val="both"/>
        <w:rPr>
          <w:rFonts w:ascii="Cambria" w:hAnsi="Cambria" w:cs="Arial"/>
          <w:b/>
          <w:sz w:val="20"/>
        </w:rPr>
      </w:pPr>
    </w:p>
    <w:p w14:paraId="5198CDB7" w14:textId="77777777" w:rsidR="00832882" w:rsidRPr="00C72319" w:rsidRDefault="00832882" w:rsidP="00C72319">
      <w:pPr>
        <w:numPr>
          <w:ilvl w:val="1"/>
          <w:numId w:val="9"/>
        </w:numPr>
        <w:tabs>
          <w:tab w:val="left" w:pos="720"/>
          <w:tab w:val="left" w:pos="1260"/>
        </w:tabs>
        <w:spacing w:before="0" w:after="0"/>
        <w:ind w:left="720" w:hanging="720"/>
        <w:jc w:val="both"/>
        <w:rPr>
          <w:rFonts w:ascii="Cambria" w:hAnsi="Cambria" w:cs="Arial"/>
          <w:sz w:val="20"/>
        </w:rPr>
      </w:pPr>
      <w:r w:rsidRPr="00C72319">
        <w:rPr>
          <w:rFonts w:ascii="Cambria" w:hAnsi="Cambria" w:cs="Arial"/>
          <w:sz w:val="20"/>
        </w:rPr>
        <w:t xml:space="preserve">This Agreement may be terminated immediately by giving fourteen (14) Days prior written notice by: </w:t>
      </w:r>
    </w:p>
    <w:p w14:paraId="6E18C96F" w14:textId="77777777" w:rsidR="00832882" w:rsidRPr="00C72319" w:rsidRDefault="00832882" w:rsidP="00C72319">
      <w:pPr>
        <w:spacing w:before="0" w:after="0"/>
        <w:ind w:left="1440"/>
        <w:jc w:val="both"/>
        <w:rPr>
          <w:rFonts w:ascii="Cambria" w:hAnsi="Cambria" w:cs="Arial"/>
          <w:sz w:val="20"/>
        </w:rPr>
      </w:pPr>
    </w:p>
    <w:p w14:paraId="47F49877" w14:textId="03F5FFDA" w:rsidR="00832882" w:rsidRPr="00C72319" w:rsidRDefault="00832882" w:rsidP="00C72319">
      <w:pPr>
        <w:numPr>
          <w:ilvl w:val="0"/>
          <w:numId w:val="12"/>
        </w:numPr>
        <w:spacing w:before="0" w:after="0"/>
        <w:jc w:val="both"/>
        <w:rPr>
          <w:rFonts w:ascii="Cambria" w:hAnsi="Cambria" w:cs="Arial"/>
          <w:sz w:val="20"/>
        </w:rPr>
      </w:pPr>
      <w:r w:rsidRPr="00C72319">
        <w:rPr>
          <w:rFonts w:ascii="Cambria" w:hAnsi="Cambria" w:cs="Arial"/>
          <w:sz w:val="20"/>
        </w:rPr>
        <w:t xml:space="preserve">By </w:t>
      </w:r>
      <w:r w:rsidR="00DD6F74">
        <w:rPr>
          <w:rFonts w:ascii="Cambria" w:hAnsi="Cambria" w:cs="Arial"/>
          <w:sz w:val="20"/>
        </w:rPr>
        <w:t>AxEnTec</w:t>
      </w:r>
      <w:r w:rsidRPr="00C72319">
        <w:rPr>
          <w:rFonts w:ascii="Cambria" w:hAnsi="Cambria" w:cs="Arial"/>
          <w:sz w:val="20"/>
        </w:rPr>
        <w:t xml:space="preserve">, if it is required by law; </w:t>
      </w:r>
    </w:p>
    <w:p w14:paraId="0D89F1DD" w14:textId="77777777" w:rsidR="00832882" w:rsidRPr="00C72319" w:rsidRDefault="00832882" w:rsidP="00C72319">
      <w:pPr>
        <w:spacing w:before="0" w:after="0"/>
        <w:ind w:left="1440"/>
        <w:jc w:val="both"/>
        <w:rPr>
          <w:rFonts w:ascii="Cambria" w:hAnsi="Cambria" w:cs="Arial"/>
          <w:sz w:val="20"/>
        </w:rPr>
      </w:pPr>
    </w:p>
    <w:p w14:paraId="00105C98" w14:textId="335F59BD" w:rsidR="00832882" w:rsidRPr="00C72319" w:rsidRDefault="00832882" w:rsidP="00C72319">
      <w:pPr>
        <w:numPr>
          <w:ilvl w:val="0"/>
          <w:numId w:val="12"/>
        </w:numPr>
        <w:spacing w:before="0" w:after="0"/>
        <w:jc w:val="both"/>
        <w:rPr>
          <w:rFonts w:ascii="Cambria" w:hAnsi="Cambria" w:cs="Arial"/>
          <w:sz w:val="20"/>
        </w:rPr>
      </w:pPr>
      <w:r w:rsidRPr="00C72319">
        <w:rPr>
          <w:rFonts w:ascii="Cambria" w:hAnsi="Cambria" w:cs="Arial"/>
          <w:sz w:val="20"/>
        </w:rPr>
        <w:t xml:space="preserve">By </w:t>
      </w:r>
      <w:r w:rsidR="00DD6F74">
        <w:rPr>
          <w:rFonts w:ascii="Cambria" w:hAnsi="Cambria" w:cs="Arial"/>
          <w:sz w:val="20"/>
        </w:rPr>
        <w:t>AxEnTec</w:t>
      </w:r>
      <w:r w:rsidRPr="00C72319">
        <w:rPr>
          <w:rFonts w:ascii="Cambria" w:hAnsi="Cambria" w:cs="Arial"/>
          <w:sz w:val="20"/>
        </w:rPr>
        <w:t xml:space="preserve"> where the Supplier has committed any of the following acts of default:</w:t>
      </w:r>
    </w:p>
    <w:p w14:paraId="0EBCD444" w14:textId="386B0EF2" w:rsidR="00832882" w:rsidRPr="00C72319" w:rsidRDefault="00832882" w:rsidP="00C72319">
      <w:pPr>
        <w:pStyle w:val="NORMAL3"/>
        <w:numPr>
          <w:ilvl w:val="0"/>
          <w:numId w:val="13"/>
        </w:numPr>
        <w:tabs>
          <w:tab w:val="num" w:pos="2160"/>
        </w:tabs>
        <w:spacing w:before="0"/>
        <w:ind w:left="2160" w:hanging="720"/>
        <w:rPr>
          <w:rFonts w:ascii="Cambria" w:hAnsi="Cambria" w:cs="Arial"/>
          <w:sz w:val="20"/>
        </w:rPr>
      </w:pPr>
      <w:r w:rsidRPr="00C72319">
        <w:rPr>
          <w:rFonts w:ascii="Cambria" w:hAnsi="Cambria" w:cs="Arial"/>
          <w:sz w:val="20"/>
        </w:rPr>
        <w:t xml:space="preserve">the Supplier acts against the express policies and reasonable instructions of </w:t>
      </w:r>
      <w:r w:rsidR="00DD6F74">
        <w:rPr>
          <w:rFonts w:ascii="Cambria" w:hAnsi="Cambria" w:cs="Arial"/>
          <w:sz w:val="20"/>
        </w:rPr>
        <w:t>AxEnTec</w:t>
      </w:r>
      <w:r w:rsidRPr="00C72319">
        <w:rPr>
          <w:rFonts w:ascii="Cambria" w:hAnsi="Cambria" w:cs="Arial"/>
          <w:sz w:val="20"/>
        </w:rPr>
        <w:t>;</w:t>
      </w:r>
    </w:p>
    <w:p w14:paraId="7D27EC26" w14:textId="77777777" w:rsidR="00832882" w:rsidRPr="00C72319" w:rsidRDefault="00832882" w:rsidP="00C72319">
      <w:pPr>
        <w:pStyle w:val="NORMAL3"/>
        <w:numPr>
          <w:ilvl w:val="0"/>
          <w:numId w:val="13"/>
        </w:numPr>
        <w:tabs>
          <w:tab w:val="num" w:pos="2160"/>
        </w:tabs>
        <w:spacing w:before="0"/>
        <w:ind w:left="2160" w:hanging="720"/>
        <w:rPr>
          <w:rFonts w:ascii="Cambria" w:hAnsi="Cambria" w:cs="Arial"/>
          <w:sz w:val="20"/>
        </w:rPr>
      </w:pPr>
      <w:r w:rsidRPr="00C72319">
        <w:rPr>
          <w:rFonts w:ascii="Cambria" w:hAnsi="Cambria" w:cs="Arial"/>
          <w:sz w:val="20"/>
        </w:rPr>
        <w:t>the Supplier breaches any of its obligations, warranties and/or undertakings under this Agreement;</w:t>
      </w:r>
    </w:p>
    <w:p w14:paraId="7F9B652E" w14:textId="53BE57F4" w:rsidR="00832882" w:rsidRPr="00C72319" w:rsidRDefault="00DD6F74" w:rsidP="00C72319">
      <w:pPr>
        <w:pStyle w:val="NORMAL3"/>
        <w:numPr>
          <w:ilvl w:val="0"/>
          <w:numId w:val="13"/>
        </w:numPr>
        <w:tabs>
          <w:tab w:val="num" w:pos="2160"/>
        </w:tabs>
        <w:spacing w:before="0"/>
        <w:ind w:left="2160" w:hanging="720"/>
        <w:rPr>
          <w:rFonts w:ascii="Cambria" w:hAnsi="Cambria" w:cs="Arial"/>
          <w:sz w:val="20"/>
        </w:rPr>
      </w:pPr>
      <w:r>
        <w:rPr>
          <w:rFonts w:ascii="Cambria" w:hAnsi="Cambria" w:cs="Arial"/>
          <w:sz w:val="20"/>
        </w:rPr>
        <w:t>AxEnTec</w:t>
      </w:r>
      <w:r w:rsidR="00832882" w:rsidRPr="00C72319">
        <w:rPr>
          <w:rFonts w:ascii="Cambria" w:hAnsi="Cambria" w:cs="Arial"/>
          <w:sz w:val="20"/>
        </w:rPr>
        <w:t xml:space="preserve"> is dissatisfied with the Deliverables provided by the Supplier under this Agreement, and </w:t>
      </w:r>
      <w:r>
        <w:rPr>
          <w:rFonts w:ascii="Cambria" w:hAnsi="Cambria" w:cs="Arial"/>
          <w:sz w:val="20"/>
        </w:rPr>
        <w:t>AxEnTec</w:t>
      </w:r>
      <w:r w:rsidR="00832882" w:rsidRPr="00C72319">
        <w:rPr>
          <w:rFonts w:ascii="Cambria" w:hAnsi="Cambria" w:cs="Arial"/>
          <w:sz w:val="20"/>
        </w:rPr>
        <w:t xml:space="preserve"> has given a written notice to the Supplier specifying the act of default and requiring the Supplier’s rectification within fourteen (14) days of the notice; and the Supplier fails to so rectify the default</w:t>
      </w:r>
      <w:r w:rsidR="00A027E1" w:rsidRPr="00C72319">
        <w:rPr>
          <w:rFonts w:ascii="Cambria" w:hAnsi="Cambria" w:cs="Arial"/>
          <w:sz w:val="20"/>
        </w:rPr>
        <w:t>;</w:t>
      </w:r>
    </w:p>
    <w:p w14:paraId="07859BC3" w14:textId="77777777" w:rsidR="00832882" w:rsidRPr="00C72319" w:rsidRDefault="00832882" w:rsidP="00C72319">
      <w:pPr>
        <w:pStyle w:val="NORMAL3"/>
        <w:spacing w:before="0"/>
        <w:ind w:hanging="120"/>
        <w:rPr>
          <w:rFonts w:ascii="Cambria" w:hAnsi="Cambria" w:cs="Arial"/>
          <w:sz w:val="20"/>
        </w:rPr>
      </w:pPr>
    </w:p>
    <w:p w14:paraId="2BB539AB" w14:textId="03703ADB" w:rsidR="00832882" w:rsidRPr="00C72319" w:rsidRDefault="00832882" w:rsidP="00C72319">
      <w:pPr>
        <w:numPr>
          <w:ilvl w:val="0"/>
          <w:numId w:val="12"/>
        </w:numPr>
        <w:spacing w:before="0" w:after="0"/>
        <w:jc w:val="both"/>
        <w:rPr>
          <w:rFonts w:ascii="Cambria" w:hAnsi="Cambria" w:cs="Arial"/>
          <w:sz w:val="20"/>
        </w:rPr>
      </w:pPr>
      <w:r w:rsidRPr="00C72319">
        <w:rPr>
          <w:rFonts w:ascii="Cambria" w:hAnsi="Cambria" w:cs="Arial"/>
          <w:sz w:val="20"/>
        </w:rPr>
        <w:t xml:space="preserve">If </w:t>
      </w:r>
      <w:r w:rsidR="00DD6F74">
        <w:rPr>
          <w:rFonts w:ascii="Cambria" w:hAnsi="Cambria" w:cs="Arial"/>
          <w:sz w:val="20"/>
        </w:rPr>
        <w:t>AxEnTec</w:t>
      </w:r>
      <w:r w:rsidRPr="00C72319">
        <w:rPr>
          <w:rFonts w:ascii="Cambria" w:hAnsi="Cambria" w:cs="Arial"/>
          <w:sz w:val="20"/>
        </w:rPr>
        <w:t xml:space="preserve"> has any reason to believe that the Supplier or any one employed by the Supplier or acting on its behalf whether with or without the Supplier’s knowledge engages in corrupt practice in connection with this Agreement</w:t>
      </w:r>
      <w:r w:rsidR="00A027E1" w:rsidRPr="00C72319">
        <w:rPr>
          <w:rFonts w:ascii="Cambria" w:hAnsi="Cambria" w:cs="Arial"/>
          <w:sz w:val="20"/>
        </w:rPr>
        <w:t>.</w:t>
      </w:r>
    </w:p>
    <w:p w14:paraId="627226F1" w14:textId="77777777" w:rsidR="00832882" w:rsidRPr="00C72319" w:rsidRDefault="00832882" w:rsidP="00C72319">
      <w:pPr>
        <w:pStyle w:val="NORMAL3"/>
        <w:spacing w:before="0"/>
        <w:ind w:left="2160" w:firstLine="0"/>
        <w:rPr>
          <w:rFonts w:ascii="Cambria" w:hAnsi="Cambria" w:cs="Arial"/>
          <w:sz w:val="20"/>
        </w:rPr>
      </w:pPr>
    </w:p>
    <w:p w14:paraId="504CD2E0" w14:textId="6CAC0AE0" w:rsidR="00832882" w:rsidRPr="00C72319" w:rsidRDefault="00832882" w:rsidP="00C72319">
      <w:pPr>
        <w:numPr>
          <w:ilvl w:val="1"/>
          <w:numId w:val="9"/>
        </w:numPr>
        <w:tabs>
          <w:tab w:val="left" w:pos="720"/>
          <w:tab w:val="left" w:pos="1260"/>
        </w:tabs>
        <w:spacing w:before="0" w:after="0"/>
        <w:ind w:left="720" w:hanging="720"/>
        <w:jc w:val="both"/>
        <w:rPr>
          <w:rFonts w:ascii="Cambria" w:hAnsi="Cambria" w:cs="Axiata Book"/>
          <w:sz w:val="20"/>
        </w:rPr>
      </w:pPr>
      <w:r w:rsidRPr="00C72319">
        <w:rPr>
          <w:rFonts w:ascii="Cambria" w:hAnsi="Cambria" w:cs="Arial"/>
          <w:sz w:val="20"/>
          <w:lang w:val="en-GB"/>
        </w:rPr>
        <w:t xml:space="preserve">The Agreement is not terminable by the Supplier before expiry of the Agreement </w:t>
      </w:r>
      <w:r w:rsidR="00A027E1" w:rsidRPr="00C72319">
        <w:rPr>
          <w:rFonts w:ascii="Cambria" w:hAnsi="Cambria" w:cs="Arial"/>
          <w:sz w:val="20"/>
          <w:lang w:val="en-GB"/>
        </w:rPr>
        <w:t xml:space="preserve">Period </w:t>
      </w:r>
      <w:r w:rsidRPr="00C72319">
        <w:rPr>
          <w:rFonts w:ascii="Cambria" w:hAnsi="Cambria" w:cs="Arial"/>
          <w:sz w:val="20"/>
          <w:lang w:val="en-GB"/>
        </w:rPr>
        <w:t xml:space="preserve">unless there is a material breach on the part of </w:t>
      </w:r>
      <w:proofErr w:type="spellStart"/>
      <w:r w:rsidR="00DD6F74">
        <w:rPr>
          <w:rFonts w:ascii="Cambria" w:hAnsi="Cambria" w:cs="Arial"/>
          <w:sz w:val="20"/>
          <w:lang w:val="en-GB"/>
        </w:rPr>
        <w:t>AxEnTec</w:t>
      </w:r>
      <w:proofErr w:type="spellEnd"/>
      <w:r w:rsidRPr="00C72319">
        <w:rPr>
          <w:rFonts w:ascii="Cambria" w:hAnsi="Cambria" w:cs="Arial"/>
          <w:sz w:val="20"/>
          <w:lang w:val="en-GB"/>
        </w:rPr>
        <w:t xml:space="preserve"> in complying any of the terms of this Agreement. </w:t>
      </w:r>
      <w:r w:rsidRPr="00C72319">
        <w:rPr>
          <w:rFonts w:ascii="Cambria" w:hAnsi="Cambria"/>
          <w:sz w:val="20"/>
        </w:rPr>
        <w:t xml:space="preserve">If the Supplier is of the view that </w:t>
      </w:r>
      <w:r w:rsidR="00DD6F74">
        <w:rPr>
          <w:rFonts w:ascii="Cambria" w:hAnsi="Cambria"/>
          <w:sz w:val="20"/>
        </w:rPr>
        <w:t>AxEnTec</w:t>
      </w:r>
      <w:r w:rsidRPr="00C72319">
        <w:rPr>
          <w:rFonts w:ascii="Cambria" w:hAnsi="Cambria"/>
          <w:sz w:val="20"/>
        </w:rPr>
        <w:t xml:space="preserve"> has committed a material breach of this Agreement, the Supplier shall provide </w:t>
      </w:r>
      <w:r w:rsidR="00DD6F74">
        <w:rPr>
          <w:rFonts w:ascii="Cambria" w:hAnsi="Cambria"/>
          <w:sz w:val="20"/>
        </w:rPr>
        <w:t>AxEnTec</w:t>
      </w:r>
      <w:r w:rsidRPr="00C72319">
        <w:rPr>
          <w:rFonts w:ascii="Cambria" w:hAnsi="Cambria"/>
          <w:sz w:val="20"/>
        </w:rPr>
        <w:t xml:space="preserve"> with a written notice of such alleged material breach and shall provide </w:t>
      </w:r>
      <w:r w:rsidR="00DD6F74">
        <w:rPr>
          <w:rFonts w:ascii="Cambria" w:hAnsi="Cambria"/>
          <w:sz w:val="20"/>
        </w:rPr>
        <w:t>AxEnTec</w:t>
      </w:r>
      <w:r w:rsidRPr="00C72319">
        <w:rPr>
          <w:rFonts w:ascii="Cambria" w:hAnsi="Cambria"/>
          <w:sz w:val="20"/>
        </w:rPr>
        <w:t xml:space="preserve"> with 30 (thirty) Days’ time period to resolve or remedy such material breach. If </w:t>
      </w:r>
      <w:r w:rsidR="00DD6F74">
        <w:rPr>
          <w:rFonts w:ascii="Cambria" w:hAnsi="Cambria"/>
          <w:sz w:val="20"/>
        </w:rPr>
        <w:t>AxEnTec</w:t>
      </w:r>
      <w:r w:rsidRPr="00C72319">
        <w:rPr>
          <w:rFonts w:ascii="Cambria" w:hAnsi="Cambria"/>
          <w:sz w:val="20"/>
        </w:rPr>
        <w:t xml:space="preserve"> fails to resolve or mitigate the issue within the 30 (thirty) Days’ time, the Supplier shall have the right to terminate this Agreement with immediate effect by providing a written notification to </w:t>
      </w:r>
      <w:r w:rsidR="00DD6F74">
        <w:rPr>
          <w:rFonts w:ascii="Cambria" w:hAnsi="Cambria"/>
          <w:sz w:val="20"/>
        </w:rPr>
        <w:t>AxEnTec</w:t>
      </w:r>
      <w:r w:rsidRPr="00C72319">
        <w:rPr>
          <w:rFonts w:ascii="Cambria" w:hAnsi="Cambria"/>
          <w:sz w:val="20"/>
        </w:rPr>
        <w:t>.</w:t>
      </w:r>
    </w:p>
    <w:p w14:paraId="2E42C7B9" w14:textId="77777777" w:rsidR="00832882" w:rsidRPr="00C72319" w:rsidRDefault="00832882" w:rsidP="00C72319">
      <w:pPr>
        <w:spacing w:before="0" w:after="0"/>
        <w:ind w:left="360" w:firstLine="45"/>
        <w:jc w:val="both"/>
        <w:rPr>
          <w:rFonts w:ascii="Cambria" w:hAnsi="Cambria" w:cs="Axiata Book"/>
          <w:sz w:val="20"/>
        </w:rPr>
      </w:pPr>
    </w:p>
    <w:p w14:paraId="52F4D0B5" w14:textId="2D213385" w:rsidR="00832882" w:rsidRPr="00C72319" w:rsidRDefault="00832882" w:rsidP="00C72319">
      <w:pPr>
        <w:numPr>
          <w:ilvl w:val="1"/>
          <w:numId w:val="9"/>
        </w:numPr>
        <w:tabs>
          <w:tab w:val="left" w:pos="720"/>
          <w:tab w:val="left" w:pos="1260"/>
        </w:tabs>
        <w:spacing w:before="0" w:after="0"/>
        <w:ind w:left="720" w:hanging="720"/>
        <w:jc w:val="both"/>
        <w:rPr>
          <w:rFonts w:ascii="Cambria" w:hAnsi="Cambria" w:cs="Arial"/>
          <w:sz w:val="20"/>
          <w:lang w:val="en-GB"/>
        </w:rPr>
      </w:pPr>
      <w:r w:rsidRPr="00C72319">
        <w:rPr>
          <w:rFonts w:ascii="Cambria" w:hAnsi="Cambria" w:cs="Arial"/>
          <w:sz w:val="20"/>
          <w:lang w:val="en-GB"/>
        </w:rPr>
        <w:t xml:space="preserve">Notwithstanding the above, </w:t>
      </w:r>
      <w:proofErr w:type="spellStart"/>
      <w:r w:rsidR="00DD6F74">
        <w:rPr>
          <w:rFonts w:ascii="Cambria" w:hAnsi="Cambria" w:cs="Arial"/>
          <w:sz w:val="20"/>
          <w:lang w:val="en-GB"/>
        </w:rPr>
        <w:t>AxEnTec</w:t>
      </w:r>
      <w:proofErr w:type="spellEnd"/>
      <w:r w:rsidRPr="00C72319">
        <w:rPr>
          <w:rFonts w:ascii="Cambria" w:hAnsi="Cambria" w:cs="Arial"/>
          <w:sz w:val="20"/>
          <w:lang w:val="en-GB"/>
        </w:rPr>
        <w:t xml:space="preserve"> may terminate this Agreement</w:t>
      </w:r>
      <w:r w:rsidR="000E4E4A" w:rsidRPr="00C72319">
        <w:rPr>
          <w:rFonts w:ascii="Cambria" w:hAnsi="Cambria" w:cs="Arial"/>
          <w:sz w:val="20"/>
          <w:lang w:val="en-GB"/>
        </w:rPr>
        <w:t>, or part thereof,</w:t>
      </w:r>
      <w:r w:rsidRPr="00C72319">
        <w:rPr>
          <w:rFonts w:ascii="Cambria" w:hAnsi="Cambria" w:cs="Arial"/>
          <w:sz w:val="20"/>
          <w:lang w:val="en-GB"/>
        </w:rPr>
        <w:t xml:space="preserve"> for any reason whatsoever, at any time by providing 30 (thirty) Days’ prior written notice to the Supplier.</w:t>
      </w:r>
    </w:p>
    <w:p w14:paraId="14F79B0E" w14:textId="77777777" w:rsidR="00832882" w:rsidRPr="00C72319" w:rsidRDefault="00832882" w:rsidP="00C72319">
      <w:pPr>
        <w:pStyle w:val="ListParagraph"/>
        <w:spacing w:before="0" w:after="0"/>
        <w:rPr>
          <w:rFonts w:ascii="Cambria" w:hAnsi="Cambria" w:cs="Arial"/>
          <w:sz w:val="20"/>
          <w:lang w:val="en-GB"/>
        </w:rPr>
      </w:pPr>
    </w:p>
    <w:p w14:paraId="7A041FC1" w14:textId="0FC956A2" w:rsidR="00832882" w:rsidRPr="00C72319" w:rsidRDefault="00832882" w:rsidP="00C72319">
      <w:pPr>
        <w:numPr>
          <w:ilvl w:val="1"/>
          <w:numId w:val="9"/>
        </w:numPr>
        <w:tabs>
          <w:tab w:val="left" w:pos="720"/>
          <w:tab w:val="left" w:pos="1260"/>
        </w:tabs>
        <w:spacing w:before="0" w:after="0"/>
        <w:ind w:left="720" w:hanging="720"/>
        <w:jc w:val="both"/>
        <w:rPr>
          <w:rFonts w:ascii="Cambria" w:hAnsi="Cambria" w:cs="Arial"/>
          <w:sz w:val="20"/>
          <w:lang w:val="en-GB"/>
        </w:rPr>
      </w:pPr>
      <w:r w:rsidRPr="00C72319">
        <w:rPr>
          <w:rFonts w:ascii="Cambria" w:hAnsi="Cambria" w:cs="Arial"/>
          <w:sz w:val="20"/>
          <w:lang w:val="en-GB"/>
        </w:rPr>
        <w:t xml:space="preserve">Notwithstanding the above, </w:t>
      </w:r>
      <w:proofErr w:type="spellStart"/>
      <w:r w:rsidR="00DD6F74">
        <w:rPr>
          <w:rFonts w:ascii="Cambria" w:hAnsi="Cambria" w:cs="Arial"/>
          <w:sz w:val="20"/>
          <w:lang w:val="en-GB"/>
        </w:rPr>
        <w:t>AxEnTec</w:t>
      </w:r>
      <w:proofErr w:type="spellEnd"/>
      <w:r w:rsidRPr="00C72319">
        <w:rPr>
          <w:rFonts w:ascii="Cambria" w:hAnsi="Cambria" w:cs="Arial"/>
          <w:sz w:val="20"/>
          <w:lang w:val="en-GB"/>
        </w:rPr>
        <w:t xml:space="preserve"> reserves the right to suspend the Agreement by providing prior written notice to the Supplier, if </w:t>
      </w:r>
      <w:proofErr w:type="spellStart"/>
      <w:r w:rsidR="00DD6F74">
        <w:rPr>
          <w:rFonts w:ascii="Cambria" w:hAnsi="Cambria" w:cs="Arial"/>
          <w:sz w:val="20"/>
          <w:lang w:val="en-GB"/>
        </w:rPr>
        <w:t>AxEnTec</w:t>
      </w:r>
      <w:proofErr w:type="spellEnd"/>
      <w:r w:rsidRPr="00C72319">
        <w:rPr>
          <w:rFonts w:ascii="Cambria" w:hAnsi="Cambria" w:cs="Arial"/>
          <w:sz w:val="20"/>
          <w:lang w:val="en-GB"/>
        </w:rPr>
        <w:t xml:space="preserve"> is of the opinion that the Supplier has committed any material breach of the Agreement. During such suspension, </w:t>
      </w:r>
      <w:proofErr w:type="spellStart"/>
      <w:r w:rsidR="00DD6F74">
        <w:rPr>
          <w:rFonts w:ascii="Cambria" w:hAnsi="Cambria" w:cs="Arial"/>
          <w:sz w:val="20"/>
          <w:lang w:val="en-GB"/>
        </w:rPr>
        <w:t>AxEnTec</w:t>
      </w:r>
      <w:proofErr w:type="spellEnd"/>
      <w:r w:rsidRPr="00C72319">
        <w:rPr>
          <w:rFonts w:ascii="Cambria" w:hAnsi="Cambria" w:cs="Arial"/>
          <w:sz w:val="20"/>
          <w:lang w:val="en-GB"/>
        </w:rPr>
        <w:t xml:space="preserve"> shall reserve the right not to carry out any of its obligations under the Agreement. </w:t>
      </w:r>
      <w:proofErr w:type="spellStart"/>
      <w:r w:rsidR="00DD6F74">
        <w:rPr>
          <w:rFonts w:ascii="Cambria" w:hAnsi="Cambria" w:cs="Arial"/>
          <w:sz w:val="20"/>
          <w:lang w:val="en-GB"/>
        </w:rPr>
        <w:t>AxEnTec</w:t>
      </w:r>
      <w:proofErr w:type="spellEnd"/>
      <w:r w:rsidRPr="00C72319">
        <w:rPr>
          <w:rFonts w:ascii="Cambria" w:hAnsi="Cambria" w:cs="Arial"/>
          <w:sz w:val="20"/>
          <w:lang w:val="en-GB"/>
        </w:rPr>
        <w:t xml:space="preserve"> may provide the Supplier with a stipulated timeline within which to remedy any material breach and if the Supplier remedies the specified material breach, </w:t>
      </w:r>
      <w:proofErr w:type="spellStart"/>
      <w:r w:rsidR="00DD6F74">
        <w:rPr>
          <w:rFonts w:ascii="Cambria" w:hAnsi="Cambria" w:cs="Arial"/>
          <w:sz w:val="20"/>
          <w:lang w:val="en-GB"/>
        </w:rPr>
        <w:t>AxEnTec</w:t>
      </w:r>
      <w:proofErr w:type="spellEnd"/>
      <w:r w:rsidRPr="00C72319">
        <w:rPr>
          <w:rFonts w:ascii="Cambria" w:hAnsi="Cambria" w:cs="Arial"/>
          <w:sz w:val="20"/>
          <w:lang w:val="en-GB"/>
        </w:rPr>
        <w:t xml:space="preserve"> shall lift the suspension of the Agreement.</w:t>
      </w:r>
    </w:p>
    <w:p w14:paraId="0B432DBF" w14:textId="77777777" w:rsidR="00832882" w:rsidRPr="00C72319" w:rsidRDefault="00832882" w:rsidP="00C72319">
      <w:pPr>
        <w:tabs>
          <w:tab w:val="left" w:pos="720"/>
          <w:tab w:val="left" w:pos="1260"/>
        </w:tabs>
        <w:spacing w:before="0" w:after="0"/>
        <w:ind w:left="720"/>
        <w:jc w:val="both"/>
        <w:rPr>
          <w:rFonts w:ascii="Cambria" w:hAnsi="Cambria" w:cs="Axiata Book"/>
          <w:noProof/>
          <w:sz w:val="20"/>
        </w:rPr>
      </w:pPr>
    </w:p>
    <w:p w14:paraId="2B3EAAF7" w14:textId="77777777" w:rsidR="00832882" w:rsidRPr="00C72319" w:rsidRDefault="00832882" w:rsidP="00C72319">
      <w:pPr>
        <w:numPr>
          <w:ilvl w:val="1"/>
          <w:numId w:val="9"/>
        </w:numPr>
        <w:tabs>
          <w:tab w:val="left" w:pos="720"/>
          <w:tab w:val="left" w:pos="1260"/>
        </w:tabs>
        <w:spacing w:before="0" w:after="0"/>
        <w:ind w:left="720" w:hanging="720"/>
        <w:jc w:val="both"/>
        <w:rPr>
          <w:rFonts w:ascii="Cambria" w:hAnsi="Cambria" w:cs="Axiata Book"/>
          <w:noProof/>
          <w:sz w:val="20"/>
        </w:rPr>
      </w:pPr>
      <w:r w:rsidRPr="00C72319">
        <w:rPr>
          <w:rFonts w:ascii="Cambria" w:hAnsi="Cambria" w:cs="Axiata Book"/>
          <w:b/>
          <w:noProof/>
          <w:sz w:val="20"/>
        </w:rPr>
        <w:t>CONSEQUENCES OF TERMINATION</w:t>
      </w:r>
    </w:p>
    <w:p w14:paraId="1E319083" w14:textId="77777777" w:rsidR="00832882" w:rsidRPr="00C72319" w:rsidRDefault="00832882" w:rsidP="00C72319">
      <w:pPr>
        <w:spacing w:before="0" w:after="0"/>
        <w:ind w:left="720" w:hanging="720"/>
        <w:jc w:val="both"/>
        <w:rPr>
          <w:rFonts w:ascii="Cambria" w:hAnsi="Cambria" w:cs="Axiata Book"/>
          <w:sz w:val="20"/>
        </w:rPr>
      </w:pPr>
    </w:p>
    <w:p w14:paraId="6E81AFB4" w14:textId="77777777" w:rsidR="00832882" w:rsidRPr="00C72319" w:rsidRDefault="00832882" w:rsidP="00C72319">
      <w:pPr>
        <w:pStyle w:val="List"/>
        <w:ind w:firstLine="0"/>
        <w:rPr>
          <w:rFonts w:ascii="Cambria" w:hAnsi="Cambria" w:cs="Axiata Book"/>
          <w:sz w:val="20"/>
        </w:rPr>
      </w:pPr>
      <w:r w:rsidRPr="00C72319">
        <w:rPr>
          <w:rFonts w:ascii="Cambria" w:hAnsi="Cambria" w:cs="Axiata Book"/>
          <w:sz w:val="20"/>
        </w:rPr>
        <w:t>Where this Agreement is terminated pursuant to this Clause, upon termination:-</w:t>
      </w:r>
    </w:p>
    <w:p w14:paraId="003E7C7D" w14:textId="77777777" w:rsidR="00832882" w:rsidRPr="00C72319" w:rsidRDefault="00832882" w:rsidP="00C72319">
      <w:pPr>
        <w:pStyle w:val="NORMAL3"/>
        <w:spacing w:before="0"/>
        <w:ind w:left="1800" w:firstLine="0"/>
        <w:rPr>
          <w:rFonts w:ascii="Cambria" w:hAnsi="Cambria" w:cs="Axiata Book"/>
          <w:sz w:val="20"/>
        </w:rPr>
      </w:pPr>
    </w:p>
    <w:p w14:paraId="783A70B1" w14:textId="683FF674" w:rsidR="00832882" w:rsidRPr="00C72319" w:rsidRDefault="00832882" w:rsidP="00C72319">
      <w:pPr>
        <w:numPr>
          <w:ilvl w:val="0"/>
          <w:numId w:val="15"/>
        </w:numPr>
        <w:spacing w:before="0" w:after="0"/>
        <w:jc w:val="both"/>
        <w:rPr>
          <w:rFonts w:ascii="Cambria" w:hAnsi="Cambria" w:cs="Axiata Book"/>
          <w:sz w:val="20"/>
        </w:rPr>
      </w:pPr>
      <w:r w:rsidRPr="00C72319">
        <w:rPr>
          <w:rFonts w:ascii="Cambria" w:hAnsi="Cambria" w:cs="Axiata Book"/>
          <w:sz w:val="20"/>
        </w:rPr>
        <w:t>all documents containing Confidential Information and copies shall be returned to the  respective Parties as soon as practicable</w:t>
      </w:r>
      <w:r w:rsidR="00A027E1" w:rsidRPr="00C72319">
        <w:rPr>
          <w:rFonts w:ascii="Cambria" w:hAnsi="Cambria" w:cs="Axiata Book"/>
          <w:sz w:val="20"/>
        </w:rPr>
        <w:t>.</w:t>
      </w:r>
    </w:p>
    <w:p w14:paraId="750239B9" w14:textId="77777777" w:rsidR="00832882" w:rsidRPr="00C72319" w:rsidRDefault="00832882" w:rsidP="00C72319">
      <w:pPr>
        <w:pStyle w:val="NORMAL3"/>
        <w:spacing w:before="0"/>
        <w:ind w:left="0" w:firstLine="0"/>
        <w:rPr>
          <w:rFonts w:ascii="Cambria" w:hAnsi="Cambria" w:cs="Axiata Book"/>
          <w:sz w:val="20"/>
        </w:rPr>
      </w:pPr>
    </w:p>
    <w:p w14:paraId="716D6D5C" w14:textId="2A0E2AFB" w:rsidR="00832882" w:rsidRPr="00C72319" w:rsidRDefault="00832882" w:rsidP="00C72319">
      <w:pPr>
        <w:numPr>
          <w:ilvl w:val="0"/>
          <w:numId w:val="15"/>
        </w:numPr>
        <w:spacing w:before="0" w:after="0"/>
        <w:jc w:val="both"/>
        <w:rPr>
          <w:rFonts w:ascii="Cambria" w:hAnsi="Cambria" w:cs="Axiata Book"/>
          <w:sz w:val="20"/>
        </w:rPr>
      </w:pPr>
      <w:r w:rsidRPr="00C72319">
        <w:rPr>
          <w:rFonts w:ascii="Cambria" w:hAnsi="Cambria" w:cs="Axiata Book"/>
          <w:sz w:val="20"/>
        </w:rPr>
        <w:lastRenderedPageBreak/>
        <w:t xml:space="preserve">neither Party shall in any way exhibit any links or display any information that would lead any person to believe that </w:t>
      </w:r>
      <w:r w:rsidR="00DD6F74">
        <w:rPr>
          <w:rFonts w:ascii="Cambria" w:hAnsi="Cambria" w:cs="Axiata Book"/>
          <w:sz w:val="20"/>
        </w:rPr>
        <w:t>AxEnTec</w:t>
      </w:r>
      <w:r w:rsidRPr="00C72319">
        <w:rPr>
          <w:rFonts w:ascii="Cambria" w:hAnsi="Cambria" w:cs="Axiata Book"/>
          <w:sz w:val="20"/>
        </w:rPr>
        <w:t xml:space="preserve"> and the Supplier are linked or related in any manner.</w:t>
      </w:r>
    </w:p>
    <w:p w14:paraId="0E0945B5" w14:textId="4690567F" w:rsidR="00832882" w:rsidRPr="00C72319" w:rsidRDefault="00832882" w:rsidP="00C72319">
      <w:pPr>
        <w:numPr>
          <w:ilvl w:val="0"/>
          <w:numId w:val="15"/>
        </w:numPr>
        <w:spacing w:before="0" w:after="0"/>
        <w:jc w:val="both"/>
        <w:rPr>
          <w:rFonts w:ascii="Cambria" w:hAnsi="Cambria" w:cs="Axiata Book"/>
          <w:sz w:val="20"/>
        </w:rPr>
      </w:pPr>
      <w:r w:rsidRPr="00C72319">
        <w:rPr>
          <w:rFonts w:ascii="Cambria" w:hAnsi="Cambria" w:cs="Axiata Book"/>
          <w:sz w:val="20"/>
        </w:rPr>
        <w:t xml:space="preserve">The termination of this Agreement shall not prejudice the rights of </w:t>
      </w:r>
      <w:r w:rsidR="00DD6F74">
        <w:rPr>
          <w:rFonts w:ascii="Cambria" w:hAnsi="Cambria" w:cs="Axiata Book"/>
          <w:sz w:val="20"/>
        </w:rPr>
        <w:t>AxEnTec</w:t>
      </w:r>
      <w:r w:rsidRPr="00C72319">
        <w:rPr>
          <w:rFonts w:ascii="Cambria" w:hAnsi="Cambria" w:cs="Axiata Book"/>
          <w:sz w:val="20"/>
        </w:rPr>
        <w:t xml:space="preserve"> to sue for damages or to obtain any other relief in respect of any antecedent breach of the terms of this Agreement prior to such termination.</w:t>
      </w:r>
    </w:p>
    <w:p w14:paraId="14C3D7CB" w14:textId="77777777" w:rsidR="00832882" w:rsidRPr="00C72319" w:rsidRDefault="00832882" w:rsidP="00C72319">
      <w:pPr>
        <w:spacing w:before="0" w:after="0"/>
        <w:ind w:left="1440"/>
        <w:jc w:val="both"/>
        <w:rPr>
          <w:rFonts w:ascii="Cambria" w:hAnsi="Cambria" w:cs="Arial"/>
          <w:sz w:val="20"/>
          <w:lang w:val="en-GB"/>
        </w:rPr>
      </w:pPr>
    </w:p>
    <w:p w14:paraId="383A5293" w14:textId="77777777" w:rsidR="00832882" w:rsidRPr="00C72319" w:rsidRDefault="00832882" w:rsidP="00C72319">
      <w:pPr>
        <w:numPr>
          <w:ilvl w:val="0"/>
          <w:numId w:val="15"/>
        </w:numPr>
        <w:spacing w:before="0" w:after="0"/>
        <w:jc w:val="both"/>
        <w:rPr>
          <w:rFonts w:ascii="Cambria" w:hAnsi="Cambria" w:cs="Arial"/>
          <w:sz w:val="20"/>
          <w:lang w:val="en-GB"/>
        </w:rPr>
      </w:pPr>
      <w:r w:rsidRPr="00C72319">
        <w:rPr>
          <w:rFonts w:ascii="Cambria" w:hAnsi="Cambria" w:cs="Arial"/>
          <w:sz w:val="20"/>
        </w:rPr>
        <w:t xml:space="preserve">Upon termination of this Agreement, </w:t>
      </w:r>
      <w:r w:rsidRPr="00C72319">
        <w:rPr>
          <w:rFonts w:ascii="Cambria" w:hAnsi="Cambria" w:cs="Arial"/>
          <w:sz w:val="20"/>
          <w:lang w:val="en-GB"/>
        </w:rPr>
        <w:t>no Party shall be relieved from any obligation already accrued prior to the date of such termination, nor from any liability for a breach of this Agreement occurring prior to the date of such termination.</w:t>
      </w:r>
    </w:p>
    <w:p w14:paraId="307EA459" w14:textId="77777777" w:rsidR="00832882" w:rsidRPr="00C72319" w:rsidRDefault="00832882" w:rsidP="00C72319">
      <w:pPr>
        <w:spacing w:before="0" w:after="0"/>
        <w:jc w:val="both"/>
        <w:rPr>
          <w:rFonts w:ascii="Cambria" w:hAnsi="Cambria" w:cs="Arial"/>
          <w:bCs/>
          <w:sz w:val="20"/>
        </w:rPr>
      </w:pPr>
    </w:p>
    <w:p w14:paraId="0573C719" w14:textId="77777777" w:rsidR="00832882" w:rsidRPr="00C72319" w:rsidRDefault="00832882" w:rsidP="00C72319">
      <w:pPr>
        <w:numPr>
          <w:ilvl w:val="0"/>
          <w:numId w:val="9"/>
        </w:numPr>
        <w:tabs>
          <w:tab w:val="left" w:pos="720"/>
          <w:tab w:val="left" w:pos="1260"/>
        </w:tabs>
        <w:spacing w:before="0" w:after="0"/>
        <w:jc w:val="both"/>
        <w:rPr>
          <w:rFonts w:ascii="Cambria" w:hAnsi="Cambria" w:cs="Arial"/>
          <w:b/>
          <w:sz w:val="20"/>
        </w:rPr>
      </w:pPr>
      <w:r w:rsidRPr="00C72319">
        <w:rPr>
          <w:rFonts w:ascii="Cambria" w:hAnsi="Cambria" w:cs="Arial"/>
          <w:b/>
          <w:sz w:val="20"/>
        </w:rPr>
        <w:t>INDEMNITY</w:t>
      </w:r>
    </w:p>
    <w:p w14:paraId="45A9B89D" w14:textId="77777777" w:rsidR="00832882" w:rsidRPr="00C72319" w:rsidRDefault="00832882" w:rsidP="00C72319">
      <w:pPr>
        <w:spacing w:before="0" w:after="0"/>
        <w:jc w:val="both"/>
        <w:rPr>
          <w:rFonts w:ascii="Cambria" w:hAnsi="Cambria" w:cs="Arial"/>
          <w:b/>
          <w:sz w:val="20"/>
        </w:rPr>
      </w:pPr>
    </w:p>
    <w:p w14:paraId="1B1C3129" w14:textId="77777777" w:rsidR="00832882" w:rsidRPr="00C72319" w:rsidRDefault="00832882" w:rsidP="00C72319">
      <w:pPr>
        <w:numPr>
          <w:ilvl w:val="1"/>
          <w:numId w:val="9"/>
        </w:numPr>
        <w:tabs>
          <w:tab w:val="left" w:pos="720"/>
          <w:tab w:val="left" w:pos="1260"/>
        </w:tabs>
        <w:spacing w:before="0" w:after="0"/>
        <w:ind w:left="720" w:hanging="720"/>
        <w:jc w:val="both"/>
        <w:rPr>
          <w:rFonts w:ascii="Cambria" w:hAnsi="Cambria" w:cs="Axiata Book"/>
          <w:sz w:val="20"/>
        </w:rPr>
      </w:pPr>
      <w:bookmarkStart w:id="20" w:name="_Hlk91772043"/>
      <w:r w:rsidRPr="00C72319">
        <w:rPr>
          <w:rFonts w:ascii="Cambria" w:hAnsi="Cambria" w:cs="Axiata Book"/>
          <w:sz w:val="20"/>
        </w:rPr>
        <w:t>Nothing in this Agreement excludes or limits the liability of Supplier in respect of:</w:t>
      </w:r>
    </w:p>
    <w:p w14:paraId="2396A85F" w14:textId="77777777" w:rsidR="00832882" w:rsidRPr="00C72319" w:rsidRDefault="00832882" w:rsidP="00C72319">
      <w:pPr>
        <w:spacing w:before="0" w:after="0"/>
        <w:ind w:left="1440"/>
        <w:jc w:val="both"/>
        <w:rPr>
          <w:rFonts w:ascii="Cambria" w:hAnsi="Cambria" w:cs="Axiata Book"/>
          <w:sz w:val="20"/>
        </w:rPr>
      </w:pPr>
    </w:p>
    <w:p w14:paraId="65C5FA02" w14:textId="77777777" w:rsidR="00832882" w:rsidRPr="00C72319" w:rsidRDefault="00832882" w:rsidP="00C72319">
      <w:pPr>
        <w:numPr>
          <w:ilvl w:val="0"/>
          <w:numId w:val="14"/>
        </w:numPr>
        <w:spacing w:before="0" w:after="0"/>
        <w:jc w:val="both"/>
        <w:rPr>
          <w:rFonts w:ascii="Cambria" w:hAnsi="Cambria" w:cs="Axiata Book"/>
          <w:sz w:val="20"/>
        </w:rPr>
      </w:pPr>
      <w:r w:rsidRPr="00C72319">
        <w:rPr>
          <w:rFonts w:ascii="Cambria" w:hAnsi="Cambria" w:cs="Axiata Book"/>
          <w:sz w:val="20"/>
        </w:rPr>
        <w:t>death or personal injury or damage to property caused by its negligence (including negligence of its employees or agents or any sub-contractor or its employees, any third party);</w:t>
      </w:r>
    </w:p>
    <w:p w14:paraId="77151316" w14:textId="77777777" w:rsidR="00832882" w:rsidRPr="00C72319" w:rsidRDefault="00832882" w:rsidP="00C72319">
      <w:pPr>
        <w:numPr>
          <w:ilvl w:val="0"/>
          <w:numId w:val="14"/>
        </w:numPr>
        <w:spacing w:before="0" w:after="0"/>
        <w:jc w:val="both"/>
        <w:rPr>
          <w:rFonts w:ascii="Cambria" w:hAnsi="Cambria" w:cs="Axiata Book"/>
          <w:sz w:val="20"/>
        </w:rPr>
      </w:pPr>
      <w:r w:rsidRPr="00C72319">
        <w:rPr>
          <w:rFonts w:ascii="Cambria" w:hAnsi="Cambria" w:cs="Axiata Book"/>
          <w:sz w:val="20"/>
        </w:rPr>
        <w:t>dishonesty, or the tort of deceit or willful neglect by either Party and/or its employees, agents or contractors;</w:t>
      </w:r>
    </w:p>
    <w:p w14:paraId="7E8A3690" w14:textId="77777777" w:rsidR="00832882" w:rsidRPr="00C72319" w:rsidRDefault="00832882" w:rsidP="00C72319">
      <w:pPr>
        <w:numPr>
          <w:ilvl w:val="0"/>
          <w:numId w:val="14"/>
        </w:numPr>
        <w:spacing w:before="0" w:after="0"/>
        <w:jc w:val="both"/>
        <w:rPr>
          <w:rFonts w:ascii="Cambria" w:hAnsi="Cambria" w:cs="Axiata Book"/>
          <w:sz w:val="20"/>
        </w:rPr>
      </w:pPr>
      <w:r w:rsidRPr="00C72319">
        <w:rPr>
          <w:rFonts w:ascii="Cambria" w:hAnsi="Cambria" w:cs="Axiata Book"/>
          <w:sz w:val="20"/>
        </w:rPr>
        <w:t>fraud or fraudulent misrepresentation, acts or omissions, theft, gross negligence or willful misconduct;</w:t>
      </w:r>
    </w:p>
    <w:p w14:paraId="175C3105" w14:textId="77777777" w:rsidR="00832882" w:rsidRPr="00C72319" w:rsidRDefault="00832882" w:rsidP="00C72319">
      <w:pPr>
        <w:numPr>
          <w:ilvl w:val="0"/>
          <w:numId w:val="14"/>
        </w:numPr>
        <w:spacing w:before="0" w:after="0"/>
        <w:jc w:val="both"/>
        <w:rPr>
          <w:rFonts w:ascii="Cambria" w:hAnsi="Cambria" w:cs="Axiata Book"/>
          <w:sz w:val="20"/>
        </w:rPr>
      </w:pPr>
      <w:r w:rsidRPr="00C72319">
        <w:rPr>
          <w:rFonts w:ascii="Cambria" w:hAnsi="Cambria" w:cs="Axiata Book"/>
          <w:sz w:val="20"/>
        </w:rPr>
        <w:t>liability which may not otherwise be limited or excluded under applicable law or regulatory requirements; or</w:t>
      </w:r>
    </w:p>
    <w:p w14:paraId="46D14649" w14:textId="77777777" w:rsidR="00832882" w:rsidRPr="00C72319" w:rsidRDefault="00832882" w:rsidP="00C72319">
      <w:pPr>
        <w:numPr>
          <w:ilvl w:val="0"/>
          <w:numId w:val="14"/>
        </w:numPr>
        <w:spacing w:before="0" w:after="0"/>
        <w:jc w:val="both"/>
        <w:rPr>
          <w:rFonts w:ascii="Cambria" w:hAnsi="Cambria" w:cs="Axiata Book"/>
          <w:sz w:val="20"/>
        </w:rPr>
      </w:pPr>
      <w:r w:rsidRPr="00C72319">
        <w:rPr>
          <w:rFonts w:ascii="Cambria" w:hAnsi="Cambria" w:cs="Axiata Book"/>
          <w:sz w:val="20"/>
        </w:rPr>
        <w:t>for loss arising as a breach of the Party’s obligations relating to Intellectual Property Rights or confidentiality under this Agreement.</w:t>
      </w:r>
    </w:p>
    <w:p w14:paraId="65824492" w14:textId="77777777" w:rsidR="00832882" w:rsidRPr="00C72319" w:rsidRDefault="00832882" w:rsidP="00C72319">
      <w:pPr>
        <w:spacing w:before="0" w:after="0"/>
        <w:jc w:val="both"/>
        <w:rPr>
          <w:rFonts w:ascii="Cambria" w:hAnsi="Cambria" w:cs="Axiata Book"/>
          <w:sz w:val="20"/>
        </w:rPr>
      </w:pPr>
    </w:p>
    <w:p w14:paraId="518D7E03" w14:textId="2B6BCB44" w:rsidR="00832882" w:rsidRPr="00C72319" w:rsidRDefault="00832882" w:rsidP="00C72319">
      <w:pPr>
        <w:numPr>
          <w:ilvl w:val="1"/>
          <w:numId w:val="9"/>
        </w:numPr>
        <w:tabs>
          <w:tab w:val="left" w:pos="720"/>
          <w:tab w:val="left" w:pos="1260"/>
        </w:tabs>
        <w:spacing w:before="0" w:after="0"/>
        <w:ind w:left="720" w:hanging="720"/>
        <w:jc w:val="both"/>
        <w:rPr>
          <w:rFonts w:ascii="Cambria" w:hAnsi="Cambria" w:cs="Axiata Book"/>
          <w:sz w:val="20"/>
        </w:rPr>
      </w:pPr>
      <w:r w:rsidRPr="00C72319">
        <w:rPr>
          <w:rFonts w:ascii="Cambria" w:hAnsi="Cambria" w:cs="Axiata Book"/>
          <w:sz w:val="20"/>
        </w:rPr>
        <w:t xml:space="preserve">The Supplier hereby agrees to indemnify and shall keep </w:t>
      </w:r>
      <w:r w:rsidR="00DD6F74">
        <w:rPr>
          <w:rFonts w:ascii="Cambria" w:hAnsi="Cambria" w:cs="Axiata Book"/>
          <w:sz w:val="20"/>
        </w:rPr>
        <w:t>AxEnTec</w:t>
      </w:r>
      <w:r w:rsidRPr="00C72319">
        <w:rPr>
          <w:rFonts w:ascii="Cambria" w:hAnsi="Cambria" w:cs="Axiata Book"/>
          <w:sz w:val="20"/>
        </w:rPr>
        <w:t xml:space="preserve"> harmless and indemnified from and against all suits, actions, demands, damages, losses, liabilities (whether criminal or civil), expenses and cost whatsoever arising from any acts, omissions and/or defaults by the Supplier. If </w:t>
      </w:r>
      <w:r w:rsidR="00DD6F74">
        <w:rPr>
          <w:rFonts w:ascii="Cambria" w:hAnsi="Cambria" w:cs="Axiata Book"/>
          <w:sz w:val="20"/>
        </w:rPr>
        <w:t>AxEnTec</w:t>
      </w:r>
      <w:r w:rsidRPr="00C72319">
        <w:rPr>
          <w:rFonts w:ascii="Cambria" w:hAnsi="Cambria" w:cs="Axiata Book"/>
          <w:sz w:val="20"/>
        </w:rPr>
        <w:t xml:space="preserve"> suffers any loss, damage, fine, etc., due to non-conformity by the Supplier to any applicable laws, regulations, guidelines, etc., the Supplier shall indemnify </w:t>
      </w:r>
      <w:r w:rsidR="00DD6F74">
        <w:rPr>
          <w:rFonts w:ascii="Cambria" w:hAnsi="Cambria" w:cs="Axiata Book"/>
          <w:sz w:val="20"/>
        </w:rPr>
        <w:t>AxEnTec</w:t>
      </w:r>
      <w:r w:rsidRPr="00C72319">
        <w:rPr>
          <w:rFonts w:ascii="Cambria" w:hAnsi="Cambria" w:cs="Axiata Book"/>
          <w:sz w:val="20"/>
        </w:rPr>
        <w:t xml:space="preserve"> in full (including any legal costs) in the event that any action(s) is brought against </w:t>
      </w:r>
      <w:r w:rsidR="00DD6F74">
        <w:rPr>
          <w:rFonts w:ascii="Cambria" w:hAnsi="Cambria" w:cs="Axiata Book"/>
          <w:sz w:val="20"/>
        </w:rPr>
        <w:t>AxEnTec</w:t>
      </w:r>
      <w:r w:rsidRPr="00C72319">
        <w:rPr>
          <w:rFonts w:ascii="Cambria" w:hAnsi="Cambria" w:cs="Axiata Book"/>
          <w:sz w:val="20"/>
        </w:rPr>
        <w:t>.</w:t>
      </w:r>
    </w:p>
    <w:p w14:paraId="3C282549" w14:textId="77777777" w:rsidR="00832882" w:rsidRPr="00C72319" w:rsidRDefault="00832882" w:rsidP="00C72319">
      <w:pPr>
        <w:pStyle w:val="ListParagraph"/>
        <w:spacing w:before="0" w:after="0"/>
        <w:rPr>
          <w:rFonts w:ascii="Cambria" w:hAnsi="Cambria" w:cs="Axiata Book"/>
          <w:sz w:val="20"/>
        </w:rPr>
      </w:pPr>
    </w:p>
    <w:p w14:paraId="6B2B4672" w14:textId="248C49D8" w:rsidR="00832882" w:rsidRPr="00C72319" w:rsidRDefault="00832882" w:rsidP="00C72319">
      <w:pPr>
        <w:numPr>
          <w:ilvl w:val="1"/>
          <w:numId w:val="9"/>
        </w:numPr>
        <w:tabs>
          <w:tab w:val="left" w:pos="720"/>
          <w:tab w:val="left" w:pos="1260"/>
        </w:tabs>
        <w:spacing w:before="0" w:after="0"/>
        <w:ind w:left="720" w:hanging="720"/>
        <w:jc w:val="both"/>
        <w:rPr>
          <w:rFonts w:ascii="Cambria" w:hAnsi="Cambria" w:cs="Axiata Book"/>
          <w:sz w:val="20"/>
        </w:rPr>
      </w:pPr>
      <w:r w:rsidRPr="00C72319">
        <w:rPr>
          <w:rFonts w:ascii="Cambria" w:hAnsi="Cambria" w:cs="Axiata Book"/>
          <w:sz w:val="20"/>
        </w:rPr>
        <w:t xml:space="preserve">In addition to the above, the Supplier shall fully indemnify and hold </w:t>
      </w:r>
      <w:r w:rsidR="00DD6F74">
        <w:rPr>
          <w:rFonts w:ascii="Cambria" w:hAnsi="Cambria" w:cs="Axiata Book"/>
          <w:sz w:val="20"/>
        </w:rPr>
        <w:t>AxEnTec</w:t>
      </w:r>
      <w:r w:rsidRPr="00C72319">
        <w:rPr>
          <w:rFonts w:ascii="Cambria" w:hAnsi="Cambria" w:cs="Axiata Book"/>
          <w:sz w:val="20"/>
        </w:rPr>
        <w:t xml:space="preserve"> harmless against all losses, damages, costs and expenses sustained or incurred by </w:t>
      </w:r>
      <w:r w:rsidR="00DD6F74">
        <w:rPr>
          <w:rFonts w:ascii="Cambria" w:hAnsi="Cambria" w:cs="Axiata Book"/>
          <w:sz w:val="20"/>
        </w:rPr>
        <w:t>AxEnTec</w:t>
      </w:r>
      <w:r w:rsidRPr="00C72319">
        <w:rPr>
          <w:rFonts w:ascii="Cambria" w:hAnsi="Cambria" w:cs="Axiata Book"/>
          <w:sz w:val="20"/>
        </w:rPr>
        <w:t xml:space="preserve"> as a result of, arising from, in connection with or based on allegations of, any of the following:</w:t>
      </w:r>
    </w:p>
    <w:p w14:paraId="763A76F3" w14:textId="77777777" w:rsidR="00832882" w:rsidRPr="00C72319" w:rsidRDefault="00832882" w:rsidP="00C72319">
      <w:pPr>
        <w:spacing w:before="0" w:after="0"/>
        <w:jc w:val="both"/>
        <w:rPr>
          <w:rFonts w:ascii="Cambria" w:hAnsi="Cambria" w:cs="Axiata Book"/>
          <w:sz w:val="20"/>
        </w:rPr>
      </w:pPr>
    </w:p>
    <w:p w14:paraId="3BF24C14" w14:textId="77777777" w:rsidR="00832882" w:rsidRPr="00C72319" w:rsidRDefault="00832882" w:rsidP="00C72319">
      <w:pPr>
        <w:spacing w:before="0" w:after="0"/>
        <w:ind w:left="1440" w:hanging="720"/>
        <w:jc w:val="both"/>
        <w:rPr>
          <w:rFonts w:ascii="Cambria" w:hAnsi="Cambria" w:cs="Axiata Book"/>
          <w:sz w:val="20"/>
        </w:rPr>
      </w:pPr>
      <w:r w:rsidRPr="00C72319">
        <w:rPr>
          <w:rFonts w:ascii="Cambria" w:hAnsi="Cambria" w:cs="Axiata Book"/>
          <w:sz w:val="20"/>
        </w:rPr>
        <w:t>(a)</w:t>
      </w:r>
      <w:r w:rsidRPr="00C72319">
        <w:rPr>
          <w:rFonts w:ascii="Cambria" w:hAnsi="Cambria" w:cs="Axiata Book"/>
          <w:sz w:val="20"/>
        </w:rPr>
        <w:tab/>
        <w:t>a breach by the Supplier of the performance of any of its obligations under this Agreement and/or a breach of any terms of this Agreement;</w:t>
      </w:r>
    </w:p>
    <w:p w14:paraId="595D6239" w14:textId="77777777" w:rsidR="00832882" w:rsidRPr="00C72319" w:rsidRDefault="00832882" w:rsidP="00C72319">
      <w:pPr>
        <w:spacing w:before="0" w:after="0"/>
        <w:ind w:left="1440" w:hanging="720"/>
        <w:jc w:val="both"/>
        <w:rPr>
          <w:rFonts w:ascii="Cambria" w:hAnsi="Cambria" w:cs="Axiata Book"/>
          <w:sz w:val="20"/>
        </w:rPr>
      </w:pPr>
      <w:r w:rsidRPr="00C72319">
        <w:rPr>
          <w:rFonts w:ascii="Cambria" w:hAnsi="Cambria" w:cs="Axiata Book"/>
          <w:sz w:val="20"/>
        </w:rPr>
        <w:t>(b)</w:t>
      </w:r>
      <w:r w:rsidRPr="00C72319">
        <w:rPr>
          <w:rFonts w:ascii="Cambria" w:hAnsi="Cambria" w:cs="Axiata Book"/>
          <w:sz w:val="20"/>
        </w:rPr>
        <w:tab/>
        <w:t>any damage to property (including third party property) caused by an act, omission and/or default of the Supplier in connection with this Agreement;</w:t>
      </w:r>
    </w:p>
    <w:p w14:paraId="6E8DFF11" w14:textId="77777777" w:rsidR="00832882" w:rsidRPr="00C72319" w:rsidRDefault="00832882" w:rsidP="00C72319">
      <w:pPr>
        <w:spacing w:before="0" w:after="0"/>
        <w:ind w:left="1440" w:hanging="720"/>
        <w:jc w:val="both"/>
        <w:rPr>
          <w:rFonts w:ascii="Cambria" w:hAnsi="Cambria" w:cs="Axiata Book"/>
          <w:sz w:val="20"/>
        </w:rPr>
      </w:pPr>
      <w:r w:rsidRPr="00C72319">
        <w:rPr>
          <w:rFonts w:ascii="Cambria" w:hAnsi="Cambria" w:cs="Axiata Book"/>
          <w:sz w:val="20"/>
        </w:rPr>
        <w:t>(c)</w:t>
      </w:r>
      <w:r w:rsidRPr="00C72319">
        <w:rPr>
          <w:rFonts w:ascii="Cambria" w:hAnsi="Cambria" w:cs="Axiata Book"/>
          <w:sz w:val="20"/>
        </w:rPr>
        <w:tab/>
        <w:t>any claims, actions, proceedings or demand arising from a negligent act or omission and/or misbehavior, violence or any other unauthorized activities of the Supplier and/or its personnel in connection with this Agreement;</w:t>
      </w:r>
    </w:p>
    <w:p w14:paraId="587F31A0" w14:textId="77777777" w:rsidR="00832882" w:rsidRPr="00C72319" w:rsidRDefault="00832882" w:rsidP="00C72319">
      <w:pPr>
        <w:spacing w:before="0" w:after="0"/>
        <w:ind w:left="1440" w:hanging="720"/>
        <w:jc w:val="both"/>
        <w:rPr>
          <w:rFonts w:ascii="Cambria" w:hAnsi="Cambria" w:cs="Axiata Book"/>
          <w:sz w:val="20"/>
        </w:rPr>
      </w:pPr>
      <w:r w:rsidRPr="00C72319">
        <w:rPr>
          <w:rFonts w:ascii="Cambria" w:hAnsi="Cambria" w:cs="Axiata Book"/>
          <w:sz w:val="20"/>
        </w:rPr>
        <w:t>(d)</w:t>
      </w:r>
      <w:r w:rsidRPr="00C72319">
        <w:rPr>
          <w:rFonts w:ascii="Cambria" w:hAnsi="Cambria" w:cs="Axiata Book"/>
          <w:sz w:val="20"/>
        </w:rPr>
        <w:tab/>
        <w:t>any claims, actions, proceedings or demand arising from an intentional or willful default, misconduct, fraudulent act or omission, fraudulent misrepresentation or deceit or criminal act or omission of the Supplier and/or its personnel in connection with this Agreement;</w:t>
      </w:r>
    </w:p>
    <w:p w14:paraId="229FAA1B" w14:textId="77777777" w:rsidR="00832882" w:rsidRPr="00C72319" w:rsidRDefault="00832882" w:rsidP="00C72319">
      <w:pPr>
        <w:spacing w:before="0" w:after="0"/>
        <w:ind w:left="1440" w:hanging="720"/>
        <w:jc w:val="both"/>
        <w:rPr>
          <w:rFonts w:ascii="Cambria" w:hAnsi="Cambria" w:cs="Axiata Book"/>
          <w:sz w:val="20"/>
        </w:rPr>
      </w:pPr>
      <w:r w:rsidRPr="00C72319">
        <w:rPr>
          <w:rFonts w:ascii="Cambria" w:hAnsi="Cambria" w:cs="Axiata Book"/>
          <w:sz w:val="20"/>
        </w:rPr>
        <w:t>(f)</w:t>
      </w:r>
      <w:r w:rsidRPr="00C72319">
        <w:rPr>
          <w:rFonts w:ascii="Cambria" w:hAnsi="Cambria" w:cs="Axiata Book"/>
          <w:sz w:val="20"/>
        </w:rPr>
        <w:tab/>
        <w:t>any claims, actions, proceedings or demand brought by a third party arising out of any acts, omissions and/or default by Supplier in connection with this Agreement;</w:t>
      </w:r>
    </w:p>
    <w:p w14:paraId="624DA59F" w14:textId="77777777" w:rsidR="00832882" w:rsidRPr="00C72319" w:rsidRDefault="00832882" w:rsidP="00C72319">
      <w:pPr>
        <w:pStyle w:val="ListParagraph"/>
        <w:numPr>
          <w:ilvl w:val="0"/>
          <w:numId w:val="14"/>
        </w:numPr>
        <w:spacing w:before="0" w:after="0"/>
        <w:contextualSpacing w:val="0"/>
        <w:jc w:val="both"/>
        <w:rPr>
          <w:rFonts w:ascii="Cambria" w:hAnsi="Cambria" w:cs="Axiata Book"/>
          <w:sz w:val="20"/>
        </w:rPr>
      </w:pPr>
      <w:r w:rsidRPr="00C72319">
        <w:rPr>
          <w:rFonts w:ascii="Cambria" w:hAnsi="Cambria" w:cs="Axiata Book"/>
          <w:sz w:val="20"/>
        </w:rPr>
        <w:t>any claims, actions, proceedings or demand arising from any breach, non-performance or non-observance by the Supplier and its personnel of its obligations under law in the course of carrying out obligations in connection with this Agreement.</w:t>
      </w:r>
    </w:p>
    <w:p w14:paraId="57D7C078" w14:textId="77777777" w:rsidR="00832882" w:rsidRPr="00C72319" w:rsidRDefault="00832882" w:rsidP="00C72319">
      <w:pPr>
        <w:spacing w:before="0" w:after="0"/>
        <w:ind w:left="720" w:hanging="720"/>
        <w:jc w:val="both"/>
        <w:rPr>
          <w:rFonts w:ascii="Cambria" w:hAnsi="Cambria" w:cs="Axiata Book"/>
          <w:sz w:val="20"/>
        </w:rPr>
      </w:pPr>
    </w:p>
    <w:p w14:paraId="0AFF912A" w14:textId="77777777" w:rsidR="00832882" w:rsidRPr="00C72319" w:rsidRDefault="00832882" w:rsidP="00C72319">
      <w:pPr>
        <w:numPr>
          <w:ilvl w:val="1"/>
          <w:numId w:val="9"/>
        </w:numPr>
        <w:tabs>
          <w:tab w:val="left" w:pos="720"/>
          <w:tab w:val="left" w:pos="1260"/>
        </w:tabs>
        <w:spacing w:before="0" w:after="0"/>
        <w:ind w:left="720" w:hanging="720"/>
        <w:jc w:val="both"/>
        <w:rPr>
          <w:rFonts w:ascii="Cambria" w:hAnsi="Cambria" w:cs="Calibri"/>
          <w:bCs/>
          <w:color w:val="000000"/>
          <w:sz w:val="20"/>
          <w:lang w:val="en-GB"/>
        </w:rPr>
      </w:pPr>
      <w:r w:rsidRPr="00C72319">
        <w:rPr>
          <w:rFonts w:ascii="Cambria" w:hAnsi="Cambria" w:cs="Calibri"/>
          <w:bCs/>
          <w:color w:val="000000"/>
          <w:sz w:val="20"/>
          <w:lang w:val="en-GB"/>
        </w:rPr>
        <w:t xml:space="preserve">Limitation of liability </w:t>
      </w:r>
    </w:p>
    <w:p w14:paraId="0970BC5F" w14:textId="77777777" w:rsidR="00832882" w:rsidRPr="00C72319" w:rsidRDefault="00832882" w:rsidP="00C72319">
      <w:pPr>
        <w:pStyle w:val="Niveau3"/>
        <w:tabs>
          <w:tab w:val="clear" w:pos="822"/>
          <w:tab w:val="num" w:pos="720"/>
        </w:tabs>
        <w:spacing w:after="0" w:line="240" w:lineRule="auto"/>
        <w:ind w:left="1440" w:hanging="720"/>
        <w:jc w:val="both"/>
        <w:rPr>
          <w:rFonts w:ascii="Cambria" w:hAnsi="Cambria" w:cs="Calibri"/>
          <w:color w:val="000000"/>
          <w:szCs w:val="20"/>
          <w:lang w:val="en-GB"/>
        </w:rPr>
      </w:pPr>
      <w:r w:rsidRPr="00C72319">
        <w:rPr>
          <w:rFonts w:ascii="Cambria" w:hAnsi="Cambria" w:cs="Calibri"/>
          <w:color w:val="000000"/>
          <w:szCs w:val="20"/>
        </w:rPr>
        <w:t xml:space="preserve">Notwithstanding anything to the contrary contained within this Agreement, </w:t>
      </w:r>
    </w:p>
    <w:p w14:paraId="44F74042" w14:textId="78DEBED7" w:rsidR="00832882" w:rsidRPr="00C72319" w:rsidRDefault="00832882" w:rsidP="00C72319">
      <w:pPr>
        <w:pStyle w:val="Heading3"/>
        <w:keepNext w:val="0"/>
        <w:keepLines w:val="0"/>
        <w:numPr>
          <w:ilvl w:val="0"/>
          <w:numId w:val="16"/>
        </w:numPr>
        <w:spacing w:before="0"/>
        <w:ind w:left="1440" w:hanging="720"/>
        <w:jc w:val="both"/>
        <w:rPr>
          <w:rFonts w:ascii="Cambria" w:hAnsi="Cambria" w:cs="Calibri"/>
          <w:color w:val="000000"/>
          <w:sz w:val="20"/>
        </w:rPr>
      </w:pPr>
      <w:r w:rsidRPr="00C72319">
        <w:rPr>
          <w:rFonts w:ascii="Cambria" w:hAnsi="Cambria" w:cs="Calibri"/>
          <w:color w:val="000000"/>
          <w:sz w:val="20"/>
        </w:rPr>
        <w:lastRenderedPageBreak/>
        <w:t xml:space="preserve">To the extent applicable </w:t>
      </w:r>
      <w:r w:rsidR="00A027E1" w:rsidRPr="00C72319">
        <w:rPr>
          <w:rFonts w:ascii="Cambria" w:hAnsi="Cambria" w:cs="Calibri"/>
          <w:color w:val="000000"/>
          <w:sz w:val="20"/>
        </w:rPr>
        <w:t xml:space="preserve">law </w:t>
      </w:r>
      <w:r w:rsidRPr="00C72319">
        <w:rPr>
          <w:rFonts w:ascii="Cambria" w:hAnsi="Cambria" w:cs="Calibri"/>
          <w:color w:val="000000"/>
          <w:sz w:val="20"/>
        </w:rPr>
        <w:t>permits, neither Party shall in any event be liable to the other Party under this Agreement for loss of profits, loss of revenue, for third party claims, loss of business or for any special, indirect, incidental or consequential damages whether or not such damages could have been reasonably foreseen unless the Party can be proven to have acted with gross negligence and/or wilful misconduct.</w:t>
      </w:r>
    </w:p>
    <w:p w14:paraId="5C690336" w14:textId="77777777" w:rsidR="00832882" w:rsidRPr="00C72319" w:rsidRDefault="00832882" w:rsidP="00C72319">
      <w:pPr>
        <w:pStyle w:val="Heading2"/>
        <w:keepNext w:val="0"/>
        <w:numPr>
          <w:ilvl w:val="0"/>
          <w:numId w:val="0"/>
        </w:numPr>
        <w:spacing w:before="0"/>
        <w:ind w:left="720"/>
        <w:jc w:val="both"/>
        <w:rPr>
          <w:rFonts w:ascii="Cambria" w:hAnsi="Cambria" w:cs="Calibri"/>
          <w:b w:val="0"/>
          <w:color w:val="000000"/>
          <w:sz w:val="20"/>
          <w:lang w:val="en-GB"/>
        </w:rPr>
      </w:pPr>
    </w:p>
    <w:p w14:paraId="43AD0349" w14:textId="68511A5D" w:rsidR="00832882" w:rsidRPr="00C72319" w:rsidRDefault="00832882" w:rsidP="00C72319">
      <w:pPr>
        <w:pStyle w:val="Heading3"/>
        <w:keepNext w:val="0"/>
        <w:keepLines w:val="0"/>
        <w:numPr>
          <w:ilvl w:val="0"/>
          <w:numId w:val="16"/>
        </w:numPr>
        <w:spacing w:before="0"/>
        <w:ind w:left="1440" w:hanging="720"/>
        <w:jc w:val="both"/>
        <w:rPr>
          <w:rFonts w:ascii="Cambria" w:hAnsi="Cambria" w:cs="Calibri"/>
          <w:color w:val="000000"/>
          <w:sz w:val="20"/>
        </w:rPr>
      </w:pPr>
      <w:r w:rsidRPr="00C72319">
        <w:rPr>
          <w:rFonts w:ascii="Cambria" w:hAnsi="Cambria" w:cs="Calibri"/>
          <w:color w:val="000000"/>
          <w:sz w:val="20"/>
        </w:rPr>
        <w:t xml:space="preserve">The foregoing </w:t>
      </w:r>
      <w:r w:rsidR="00A027E1" w:rsidRPr="00C72319">
        <w:rPr>
          <w:rFonts w:ascii="Cambria" w:hAnsi="Cambria" w:cs="Calibri"/>
          <w:color w:val="000000"/>
          <w:sz w:val="20"/>
        </w:rPr>
        <w:t xml:space="preserve">Clause </w:t>
      </w:r>
      <w:r w:rsidRPr="00C72319">
        <w:rPr>
          <w:rFonts w:ascii="Cambria" w:hAnsi="Cambria" w:cs="Calibri"/>
          <w:color w:val="000000"/>
          <w:sz w:val="20"/>
        </w:rPr>
        <w:t xml:space="preserve">will not limit or exclude </w:t>
      </w:r>
      <w:r w:rsidR="00DD6F74">
        <w:rPr>
          <w:rFonts w:ascii="Cambria" w:hAnsi="Cambria" w:cs="Calibri"/>
          <w:color w:val="000000"/>
          <w:sz w:val="20"/>
        </w:rPr>
        <w:t>AxEnTec</w:t>
      </w:r>
      <w:r w:rsidRPr="00C72319">
        <w:rPr>
          <w:rFonts w:ascii="Cambria" w:hAnsi="Cambria" w:cs="Calibri"/>
          <w:color w:val="000000"/>
          <w:sz w:val="20"/>
        </w:rPr>
        <w:t xml:space="preserve">’s right to recover from the Supplier for: </w:t>
      </w:r>
    </w:p>
    <w:p w14:paraId="5F63EB19" w14:textId="219155DE" w:rsidR="00832882" w:rsidRPr="00C72319" w:rsidRDefault="00832882" w:rsidP="00C72319">
      <w:pPr>
        <w:pStyle w:val="NORMAL3"/>
        <w:numPr>
          <w:ilvl w:val="0"/>
          <w:numId w:val="17"/>
        </w:numPr>
        <w:spacing w:before="0"/>
        <w:ind w:left="2160" w:hanging="720"/>
        <w:rPr>
          <w:rFonts w:ascii="Cambria" w:hAnsi="Cambria" w:cs="Calibri"/>
          <w:color w:val="000000"/>
          <w:sz w:val="20"/>
          <w:lang w:val="en-GB"/>
        </w:rPr>
      </w:pPr>
      <w:r w:rsidRPr="00C72319">
        <w:rPr>
          <w:rFonts w:ascii="Cambria" w:hAnsi="Cambria" w:cs="Calibri"/>
          <w:color w:val="000000"/>
          <w:sz w:val="20"/>
          <w:lang w:val="en-GB"/>
        </w:rPr>
        <w:t xml:space="preserve">loss resulting from compromising or intrusion of </w:t>
      </w:r>
      <w:proofErr w:type="spellStart"/>
      <w:r w:rsidR="00DD6F74">
        <w:rPr>
          <w:rFonts w:ascii="Cambria" w:hAnsi="Cambria" w:cs="Calibri"/>
          <w:color w:val="000000"/>
          <w:sz w:val="20"/>
          <w:lang w:val="en-GB"/>
        </w:rPr>
        <w:t>AxEnTec</w:t>
      </w:r>
      <w:r w:rsidRPr="00C72319">
        <w:rPr>
          <w:rFonts w:ascii="Cambria" w:hAnsi="Cambria" w:cs="Calibri"/>
          <w:color w:val="000000"/>
          <w:sz w:val="20"/>
          <w:lang w:val="en-GB"/>
        </w:rPr>
        <w:t>’s</w:t>
      </w:r>
      <w:proofErr w:type="spellEnd"/>
      <w:r w:rsidRPr="00C72319">
        <w:rPr>
          <w:rFonts w:ascii="Cambria" w:hAnsi="Cambria" w:cs="Calibri"/>
          <w:color w:val="000000"/>
          <w:sz w:val="20"/>
          <w:lang w:val="en-GB"/>
        </w:rPr>
        <w:t xml:space="preserve"> network and IT infrastructure through an intrusion of the Supplier network and IT infrastructure or through an un-authorised access by Supplier </w:t>
      </w:r>
      <w:proofErr w:type="gramStart"/>
      <w:r w:rsidRPr="00C72319">
        <w:rPr>
          <w:rFonts w:ascii="Cambria" w:hAnsi="Cambria" w:cs="Calibri"/>
          <w:color w:val="000000"/>
          <w:sz w:val="20"/>
          <w:lang w:val="en-GB"/>
        </w:rPr>
        <w:t>personnel;</w:t>
      </w:r>
      <w:proofErr w:type="gramEnd"/>
      <w:r w:rsidRPr="00C72319">
        <w:rPr>
          <w:rFonts w:ascii="Cambria" w:hAnsi="Cambria" w:cs="Calibri"/>
          <w:color w:val="000000"/>
          <w:sz w:val="20"/>
          <w:lang w:val="en-GB"/>
        </w:rPr>
        <w:t xml:space="preserve"> </w:t>
      </w:r>
    </w:p>
    <w:p w14:paraId="173F0749" w14:textId="77777777" w:rsidR="00832882" w:rsidRPr="00C72319" w:rsidRDefault="00832882" w:rsidP="00C72319">
      <w:pPr>
        <w:pStyle w:val="NORMAL3"/>
        <w:numPr>
          <w:ilvl w:val="0"/>
          <w:numId w:val="17"/>
        </w:numPr>
        <w:spacing w:before="0"/>
        <w:ind w:left="2160" w:hanging="720"/>
        <w:rPr>
          <w:rFonts w:ascii="Cambria" w:hAnsi="Cambria" w:cs="Calibri"/>
          <w:color w:val="000000"/>
          <w:sz w:val="20"/>
          <w:lang w:val="en-GB"/>
        </w:rPr>
      </w:pPr>
      <w:r w:rsidRPr="00C72319">
        <w:rPr>
          <w:rFonts w:ascii="Cambria" w:hAnsi="Cambria" w:cs="Calibri"/>
          <w:color w:val="000000"/>
          <w:sz w:val="20"/>
          <w:lang w:val="en-GB"/>
        </w:rPr>
        <w:t xml:space="preserve">costs and expenses of implementing a work-around in respect of a failure by the Supplier to provide the Deliverables and/or Services or any part thereof in accordance with this Agreement; </w:t>
      </w:r>
    </w:p>
    <w:p w14:paraId="68072FE4" w14:textId="77777777" w:rsidR="00832882" w:rsidRPr="00C72319" w:rsidRDefault="00832882" w:rsidP="00C72319">
      <w:pPr>
        <w:pStyle w:val="NORMAL3"/>
        <w:numPr>
          <w:ilvl w:val="0"/>
          <w:numId w:val="17"/>
        </w:numPr>
        <w:spacing w:before="0"/>
        <w:ind w:left="2160" w:hanging="720"/>
        <w:rPr>
          <w:rFonts w:ascii="Cambria" w:hAnsi="Cambria" w:cs="Calibri"/>
          <w:color w:val="000000"/>
          <w:sz w:val="20"/>
          <w:lang w:val="en-GB"/>
        </w:rPr>
      </w:pPr>
      <w:r w:rsidRPr="00C72319">
        <w:rPr>
          <w:rFonts w:ascii="Cambria" w:hAnsi="Cambria" w:cs="Calibri"/>
          <w:color w:val="000000"/>
          <w:sz w:val="20"/>
          <w:lang w:val="en-GB"/>
        </w:rPr>
        <w:t xml:space="preserve">costs and expenses of replacing lost, stolen or damaged assets, equipment and </w:t>
      </w:r>
      <w:proofErr w:type="gramStart"/>
      <w:r w:rsidRPr="00C72319">
        <w:rPr>
          <w:rFonts w:ascii="Cambria" w:hAnsi="Cambria" w:cs="Calibri"/>
          <w:color w:val="000000"/>
          <w:sz w:val="20"/>
          <w:lang w:val="en-GB"/>
        </w:rPr>
        <w:t>materials;</w:t>
      </w:r>
      <w:proofErr w:type="gramEnd"/>
      <w:r w:rsidRPr="00C72319">
        <w:rPr>
          <w:rFonts w:ascii="Cambria" w:hAnsi="Cambria" w:cs="Calibri"/>
          <w:color w:val="000000"/>
          <w:sz w:val="20"/>
          <w:lang w:val="en-GB"/>
        </w:rPr>
        <w:t xml:space="preserve"> </w:t>
      </w:r>
    </w:p>
    <w:p w14:paraId="76C53CC1" w14:textId="77777777" w:rsidR="00832882" w:rsidRPr="00C72319" w:rsidRDefault="00832882" w:rsidP="00C72319">
      <w:pPr>
        <w:pStyle w:val="NORMAL3"/>
        <w:numPr>
          <w:ilvl w:val="0"/>
          <w:numId w:val="17"/>
        </w:numPr>
        <w:spacing w:before="0"/>
        <w:ind w:left="2160" w:hanging="720"/>
        <w:rPr>
          <w:rFonts w:ascii="Cambria" w:hAnsi="Cambria" w:cs="Calibri"/>
          <w:color w:val="000000"/>
          <w:sz w:val="20"/>
          <w:lang w:val="en-GB"/>
        </w:rPr>
      </w:pPr>
      <w:r w:rsidRPr="00C72319">
        <w:rPr>
          <w:rFonts w:ascii="Cambria" w:hAnsi="Cambria" w:cs="Calibri"/>
          <w:color w:val="000000"/>
          <w:sz w:val="20"/>
          <w:lang w:val="en-GB"/>
        </w:rPr>
        <w:t xml:space="preserve">any non-achieved savings to the extent that such savings were outlined in proposals or promises made by the Supplier leading to delivery of Deliverables and/or Services by the Supplier; </w:t>
      </w:r>
    </w:p>
    <w:p w14:paraId="07B8ACC8" w14:textId="77777777" w:rsidR="00832882" w:rsidRPr="00C72319" w:rsidRDefault="00832882" w:rsidP="00C72319">
      <w:pPr>
        <w:pStyle w:val="NORMAL3"/>
        <w:numPr>
          <w:ilvl w:val="0"/>
          <w:numId w:val="17"/>
        </w:numPr>
        <w:spacing w:before="0"/>
        <w:ind w:left="2160" w:hanging="720"/>
        <w:rPr>
          <w:rFonts w:ascii="Cambria" w:hAnsi="Cambria" w:cs="Calibri"/>
          <w:color w:val="000000"/>
          <w:sz w:val="20"/>
          <w:lang w:val="en-GB"/>
        </w:rPr>
      </w:pPr>
      <w:r w:rsidRPr="00C72319">
        <w:rPr>
          <w:rFonts w:ascii="Cambria" w:hAnsi="Cambria" w:cs="Calibri"/>
          <w:color w:val="000000"/>
          <w:sz w:val="20"/>
          <w:lang w:val="en-GB"/>
        </w:rPr>
        <w:t xml:space="preserve">direct charges, other fees or costs rendered unnecessary as a result of any default by the Supplier, including straight time, overtime or related expenses, including overhead allocations for employees, wages and salaries of additional employees, travel expenses, overtime expenses, telecommunication charges and similar </w:t>
      </w:r>
      <w:proofErr w:type="gramStart"/>
      <w:r w:rsidRPr="00C72319">
        <w:rPr>
          <w:rFonts w:ascii="Cambria" w:hAnsi="Cambria" w:cs="Calibri"/>
          <w:color w:val="000000"/>
          <w:sz w:val="20"/>
          <w:lang w:val="en-GB"/>
        </w:rPr>
        <w:t>charges;</w:t>
      </w:r>
      <w:proofErr w:type="gramEnd"/>
    </w:p>
    <w:p w14:paraId="52C92117" w14:textId="1FEEF544" w:rsidR="00832882" w:rsidRPr="00C72319" w:rsidRDefault="00832882" w:rsidP="00C72319">
      <w:pPr>
        <w:pStyle w:val="NORMAL3"/>
        <w:numPr>
          <w:ilvl w:val="0"/>
          <w:numId w:val="17"/>
        </w:numPr>
        <w:spacing w:before="0"/>
        <w:ind w:left="2160" w:hanging="720"/>
        <w:rPr>
          <w:rFonts w:ascii="Cambria" w:hAnsi="Cambria" w:cs="Calibri"/>
          <w:color w:val="000000"/>
          <w:sz w:val="20"/>
          <w:lang w:val="en-GB"/>
        </w:rPr>
      </w:pPr>
      <w:r w:rsidRPr="00C72319">
        <w:rPr>
          <w:rFonts w:ascii="Cambria" w:hAnsi="Cambria" w:cs="Calibri"/>
          <w:color w:val="000000"/>
          <w:sz w:val="20"/>
          <w:lang w:val="en-GB"/>
        </w:rPr>
        <w:t xml:space="preserve">any loss suffered by </w:t>
      </w:r>
      <w:proofErr w:type="spellStart"/>
      <w:r w:rsidR="00DD6F74">
        <w:rPr>
          <w:rFonts w:ascii="Cambria" w:hAnsi="Cambria" w:cs="Calibri"/>
          <w:color w:val="000000"/>
          <w:sz w:val="20"/>
          <w:lang w:val="en-GB"/>
        </w:rPr>
        <w:t>AxEnTec</w:t>
      </w:r>
      <w:proofErr w:type="spellEnd"/>
      <w:r w:rsidRPr="00C72319">
        <w:rPr>
          <w:rFonts w:ascii="Cambria" w:hAnsi="Cambria" w:cs="Calibri"/>
          <w:color w:val="000000"/>
          <w:sz w:val="20"/>
          <w:lang w:val="en-GB"/>
        </w:rPr>
        <w:t xml:space="preserve">, provided that the Supplier would have been liable for any such claim under the Agreement if the loss had been suffered or costs incurred by </w:t>
      </w:r>
      <w:proofErr w:type="spellStart"/>
      <w:r w:rsidR="00DD6F74">
        <w:rPr>
          <w:rFonts w:ascii="Cambria" w:hAnsi="Cambria" w:cs="Calibri"/>
          <w:color w:val="000000"/>
          <w:sz w:val="20"/>
          <w:lang w:val="en-GB"/>
        </w:rPr>
        <w:t>AxEnTec</w:t>
      </w:r>
      <w:proofErr w:type="spellEnd"/>
      <w:r w:rsidRPr="00C72319">
        <w:rPr>
          <w:rFonts w:ascii="Cambria" w:hAnsi="Cambria" w:cs="Calibri"/>
          <w:color w:val="000000"/>
          <w:sz w:val="20"/>
          <w:lang w:val="en-GB"/>
        </w:rPr>
        <w:t>.</w:t>
      </w:r>
    </w:p>
    <w:p w14:paraId="09073E2F" w14:textId="77777777" w:rsidR="00832882" w:rsidRPr="00C72319" w:rsidRDefault="00832882" w:rsidP="00C72319">
      <w:pPr>
        <w:pStyle w:val="Heading3"/>
        <w:keepNext w:val="0"/>
        <w:keepLines w:val="0"/>
        <w:numPr>
          <w:ilvl w:val="0"/>
          <w:numId w:val="16"/>
        </w:numPr>
        <w:spacing w:before="0"/>
        <w:ind w:left="1440" w:hanging="720"/>
        <w:jc w:val="both"/>
        <w:rPr>
          <w:rFonts w:ascii="Cambria" w:hAnsi="Cambria" w:cs="Calibri"/>
          <w:color w:val="000000"/>
          <w:sz w:val="20"/>
        </w:rPr>
      </w:pPr>
      <w:r w:rsidRPr="00C72319">
        <w:rPr>
          <w:rFonts w:ascii="Cambria" w:hAnsi="Cambria" w:cs="Calibri"/>
          <w:color w:val="000000"/>
          <w:sz w:val="20"/>
        </w:rPr>
        <w:t>Notwithstanding the above, the Supplier shall repair the damage to the equipment and/or property and restore it to its original position prior to the said breach.</w:t>
      </w:r>
    </w:p>
    <w:p w14:paraId="75E947D8" w14:textId="77777777" w:rsidR="00832882" w:rsidRPr="00C72319" w:rsidRDefault="00832882" w:rsidP="00C72319">
      <w:pPr>
        <w:pStyle w:val="Heading3"/>
        <w:keepNext w:val="0"/>
        <w:keepLines w:val="0"/>
        <w:numPr>
          <w:ilvl w:val="0"/>
          <w:numId w:val="16"/>
        </w:numPr>
        <w:spacing w:before="0"/>
        <w:ind w:left="1440" w:hanging="720"/>
        <w:jc w:val="both"/>
        <w:rPr>
          <w:rFonts w:ascii="Cambria" w:hAnsi="Cambria" w:cs="Calibri"/>
          <w:color w:val="000000"/>
          <w:sz w:val="20"/>
        </w:rPr>
      </w:pPr>
      <w:r w:rsidRPr="00C72319">
        <w:rPr>
          <w:rFonts w:ascii="Cambria" w:hAnsi="Cambria" w:cs="Calibri"/>
          <w:bCs/>
          <w:color w:val="000000"/>
          <w:sz w:val="20"/>
        </w:rPr>
        <w:t>Obligations of a Party to limit damages and loss.</w:t>
      </w:r>
      <w:r w:rsidRPr="00C72319">
        <w:rPr>
          <w:rFonts w:ascii="Cambria" w:hAnsi="Cambria" w:cs="Calibri"/>
          <w:color w:val="000000"/>
          <w:sz w:val="20"/>
        </w:rPr>
        <w:t xml:space="preserve"> A Party suffering loss or damage shall take all reasonable measures to mitigate the damage or loss so suffered.</w:t>
      </w:r>
      <w:bookmarkEnd w:id="20"/>
    </w:p>
    <w:p w14:paraId="11762135" w14:textId="77777777" w:rsidR="00832882" w:rsidRPr="00C72319" w:rsidRDefault="00832882" w:rsidP="00C72319">
      <w:pPr>
        <w:spacing w:before="0" w:after="0"/>
        <w:rPr>
          <w:rFonts w:ascii="Cambria" w:hAnsi="Cambria"/>
          <w:sz w:val="20"/>
          <w:lang w:val="en-GB" w:eastAsia="x-none"/>
        </w:rPr>
      </w:pPr>
    </w:p>
    <w:p w14:paraId="7BE4ABEB" w14:textId="77777777" w:rsidR="00832882" w:rsidRPr="00C72319" w:rsidRDefault="00832882" w:rsidP="00C72319">
      <w:pPr>
        <w:pStyle w:val="Heading8"/>
        <w:keepNext/>
        <w:numPr>
          <w:ilvl w:val="0"/>
          <w:numId w:val="9"/>
        </w:numPr>
        <w:spacing w:before="0" w:after="0"/>
        <w:rPr>
          <w:rFonts w:ascii="Cambria" w:hAnsi="Cambria" w:cs="Arial"/>
          <w:b/>
          <w:sz w:val="20"/>
        </w:rPr>
      </w:pPr>
      <w:r w:rsidRPr="00C72319">
        <w:rPr>
          <w:rFonts w:ascii="Cambria" w:hAnsi="Cambria" w:cs="Arial"/>
          <w:b/>
          <w:i w:val="0"/>
          <w:sz w:val="20"/>
        </w:rPr>
        <w:t>AUDIT</w:t>
      </w:r>
    </w:p>
    <w:p w14:paraId="0EA44305" w14:textId="77777777" w:rsidR="00832882" w:rsidRPr="00C72319" w:rsidRDefault="00832882" w:rsidP="00C72319">
      <w:pPr>
        <w:pStyle w:val="Legal1"/>
        <w:numPr>
          <w:ilvl w:val="0"/>
          <w:numId w:val="0"/>
        </w:numPr>
        <w:tabs>
          <w:tab w:val="left" w:pos="-1440"/>
        </w:tabs>
        <w:ind w:left="720"/>
        <w:jc w:val="both"/>
        <w:rPr>
          <w:rFonts w:ascii="Cambria" w:hAnsi="Cambria" w:cs="Arial"/>
          <w:b/>
          <w:bCs/>
          <w:sz w:val="20"/>
          <w:szCs w:val="20"/>
          <w:lang w:val="en-GB"/>
        </w:rPr>
      </w:pPr>
    </w:p>
    <w:p w14:paraId="4EABD8FA" w14:textId="77777777" w:rsidR="00832882" w:rsidRPr="00C72319" w:rsidRDefault="00832882" w:rsidP="00C72319">
      <w:pPr>
        <w:numPr>
          <w:ilvl w:val="1"/>
          <w:numId w:val="9"/>
        </w:numPr>
        <w:spacing w:before="0" w:after="0"/>
        <w:ind w:left="720" w:hanging="720"/>
        <w:jc w:val="both"/>
        <w:rPr>
          <w:rFonts w:ascii="Cambria" w:hAnsi="Cambria" w:cs="Arial"/>
          <w:b/>
          <w:bCs/>
          <w:sz w:val="20"/>
        </w:rPr>
      </w:pPr>
      <w:r w:rsidRPr="00C72319">
        <w:rPr>
          <w:rFonts w:ascii="Cambria" w:hAnsi="Cambria" w:cs="Arial"/>
          <w:b/>
          <w:sz w:val="20"/>
        </w:rPr>
        <w:t>MAINTAINING RECORDS</w:t>
      </w:r>
    </w:p>
    <w:p w14:paraId="31AFD792" w14:textId="77777777" w:rsidR="00832882" w:rsidRPr="00C72319" w:rsidRDefault="00832882" w:rsidP="00C72319">
      <w:pPr>
        <w:pStyle w:val="Legal2"/>
        <w:numPr>
          <w:ilvl w:val="0"/>
          <w:numId w:val="0"/>
        </w:numPr>
        <w:tabs>
          <w:tab w:val="left" w:pos="-1440"/>
        </w:tabs>
        <w:ind w:left="720"/>
        <w:jc w:val="both"/>
        <w:rPr>
          <w:rFonts w:ascii="Cambria" w:hAnsi="Cambria" w:cs="Arial"/>
          <w:b/>
          <w:sz w:val="20"/>
          <w:szCs w:val="20"/>
        </w:rPr>
      </w:pPr>
    </w:p>
    <w:p w14:paraId="41EDD355" w14:textId="77777777" w:rsidR="00832882" w:rsidRPr="00C72319" w:rsidRDefault="00832882" w:rsidP="00C72319">
      <w:pPr>
        <w:numPr>
          <w:ilvl w:val="2"/>
          <w:numId w:val="18"/>
        </w:numPr>
        <w:spacing w:before="0" w:after="0"/>
        <w:ind w:left="1440" w:hanging="720"/>
        <w:jc w:val="both"/>
        <w:rPr>
          <w:rFonts w:ascii="Cambria" w:hAnsi="Cambria" w:cs="Arial"/>
          <w:b/>
          <w:bCs/>
          <w:sz w:val="20"/>
        </w:rPr>
      </w:pPr>
      <w:r w:rsidRPr="00C72319">
        <w:rPr>
          <w:rFonts w:ascii="Cambria" w:hAnsi="Cambria" w:cs="Arial"/>
          <w:sz w:val="20"/>
        </w:rPr>
        <w:t>The Supplier must keep accurate and complete records within necessary and related scope along with supporting documentation, both in hard copy and soft copy to:</w:t>
      </w:r>
    </w:p>
    <w:p w14:paraId="5BD12ECE" w14:textId="77777777" w:rsidR="00832882" w:rsidRPr="00C72319" w:rsidRDefault="00832882" w:rsidP="00C72319">
      <w:pPr>
        <w:pStyle w:val="Legal2"/>
        <w:numPr>
          <w:ilvl w:val="0"/>
          <w:numId w:val="0"/>
        </w:numPr>
        <w:tabs>
          <w:tab w:val="left" w:pos="-1440"/>
          <w:tab w:val="left" w:pos="720"/>
        </w:tabs>
        <w:ind w:left="720"/>
        <w:jc w:val="both"/>
        <w:rPr>
          <w:rFonts w:ascii="Cambria" w:hAnsi="Cambria" w:cs="Arial"/>
          <w:sz w:val="20"/>
          <w:szCs w:val="20"/>
        </w:rPr>
      </w:pPr>
    </w:p>
    <w:p w14:paraId="02FD8741" w14:textId="77777777" w:rsidR="00832882" w:rsidRPr="00C72319" w:rsidRDefault="00832882" w:rsidP="00C72319">
      <w:pPr>
        <w:numPr>
          <w:ilvl w:val="3"/>
          <w:numId w:val="18"/>
        </w:numPr>
        <w:spacing w:before="0" w:after="0"/>
        <w:ind w:left="2160" w:hanging="720"/>
        <w:jc w:val="both"/>
        <w:rPr>
          <w:rFonts w:ascii="Cambria" w:eastAsia="Calibri" w:hAnsi="Cambria"/>
          <w:sz w:val="20"/>
        </w:rPr>
      </w:pPr>
      <w:r w:rsidRPr="00C72319">
        <w:rPr>
          <w:rFonts w:ascii="Cambria" w:hAnsi="Cambria" w:cs="Calibri"/>
          <w:color w:val="000000"/>
          <w:sz w:val="20"/>
          <w:lang w:val="en-GB"/>
        </w:rPr>
        <w:t>demonstrate</w:t>
      </w:r>
      <w:r w:rsidRPr="00C72319">
        <w:rPr>
          <w:rFonts w:ascii="Cambria" w:eastAsia="Calibri" w:hAnsi="Cambria"/>
          <w:sz w:val="20"/>
        </w:rPr>
        <w:t xml:space="preserve"> that it </w:t>
      </w:r>
      <w:proofErr w:type="gramStart"/>
      <w:r w:rsidRPr="00C72319">
        <w:rPr>
          <w:rFonts w:ascii="Cambria" w:eastAsia="Calibri" w:hAnsi="Cambria"/>
          <w:sz w:val="20"/>
        </w:rPr>
        <w:t>is in compliance with</w:t>
      </w:r>
      <w:proofErr w:type="gramEnd"/>
      <w:r w:rsidRPr="00C72319">
        <w:rPr>
          <w:rFonts w:ascii="Cambria" w:eastAsia="Calibri" w:hAnsi="Cambria"/>
          <w:sz w:val="20"/>
        </w:rPr>
        <w:t xml:space="preserve"> this Agreement; and </w:t>
      </w:r>
    </w:p>
    <w:p w14:paraId="533A8A1A" w14:textId="77777777" w:rsidR="00832882" w:rsidRPr="00C72319" w:rsidRDefault="00832882" w:rsidP="00C72319">
      <w:pPr>
        <w:spacing w:before="0" w:after="0"/>
        <w:ind w:left="2160"/>
        <w:jc w:val="both"/>
        <w:rPr>
          <w:rFonts w:ascii="Cambria" w:eastAsia="Calibri" w:hAnsi="Cambria"/>
          <w:sz w:val="20"/>
        </w:rPr>
      </w:pPr>
    </w:p>
    <w:p w14:paraId="07D0D7D9" w14:textId="37F1EFD0" w:rsidR="00832882" w:rsidRPr="00C72319" w:rsidRDefault="00832882" w:rsidP="00C72319">
      <w:pPr>
        <w:numPr>
          <w:ilvl w:val="3"/>
          <w:numId w:val="18"/>
        </w:numPr>
        <w:spacing w:before="0" w:after="0"/>
        <w:ind w:left="2160" w:hanging="720"/>
        <w:jc w:val="both"/>
        <w:rPr>
          <w:rFonts w:ascii="Cambria" w:eastAsia="Calibri" w:hAnsi="Cambria"/>
          <w:sz w:val="20"/>
        </w:rPr>
      </w:pPr>
      <w:r w:rsidRPr="00C72319">
        <w:rPr>
          <w:rFonts w:ascii="Cambria" w:eastAsia="Calibri" w:hAnsi="Cambria"/>
          <w:sz w:val="20"/>
        </w:rPr>
        <w:t xml:space="preserve">enable </w:t>
      </w:r>
      <w:proofErr w:type="spellStart"/>
      <w:r w:rsidR="00DD6F74">
        <w:rPr>
          <w:rFonts w:ascii="Cambria" w:hAnsi="Cambria" w:cs="Calibri"/>
          <w:color w:val="000000"/>
          <w:sz w:val="20"/>
          <w:lang w:val="en-GB"/>
        </w:rPr>
        <w:t>AxEnTec</w:t>
      </w:r>
      <w:proofErr w:type="spellEnd"/>
      <w:r w:rsidRPr="00C72319">
        <w:rPr>
          <w:rFonts w:ascii="Cambria" w:eastAsia="Calibri" w:hAnsi="Cambria"/>
          <w:sz w:val="20"/>
        </w:rPr>
        <w:t xml:space="preserve"> to verify the accuracy of the information contained in any report(s) provided. </w:t>
      </w:r>
    </w:p>
    <w:p w14:paraId="71F5667D" w14:textId="77777777" w:rsidR="00832882" w:rsidRPr="00C72319" w:rsidRDefault="00832882" w:rsidP="00C72319">
      <w:pPr>
        <w:pStyle w:val="Legal2"/>
        <w:numPr>
          <w:ilvl w:val="0"/>
          <w:numId w:val="0"/>
        </w:numPr>
        <w:tabs>
          <w:tab w:val="left" w:pos="-1440"/>
          <w:tab w:val="left" w:pos="720"/>
        </w:tabs>
        <w:ind w:left="720"/>
        <w:jc w:val="both"/>
        <w:rPr>
          <w:rFonts w:ascii="Cambria" w:hAnsi="Cambria" w:cs="Arial"/>
          <w:b/>
          <w:bCs/>
          <w:sz w:val="20"/>
          <w:szCs w:val="20"/>
        </w:rPr>
      </w:pPr>
    </w:p>
    <w:p w14:paraId="6E69AE43" w14:textId="77777777" w:rsidR="00832882" w:rsidRPr="00C72319" w:rsidRDefault="00832882" w:rsidP="00C72319">
      <w:pPr>
        <w:numPr>
          <w:ilvl w:val="2"/>
          <w:numId w:val="18"/>
        </w:numPr>
        <w:spacing w:before="0" w:after="0"/>
        <w:ind w:left="1440" w:hanging="720"/>
        <w:jc w:val="both"/>
        <w:rPr>
          <w:rFonts w:ascii="Cambria" w:hAnsi="Cambria" w:cs="Arial"/>
          <w:b/>
          <w:bCs/>
          <w:sz w:val="20"/>
        </w:rPr>
      </w:pPr>
      <w:r w:rsidRPr="00C72319">
        <w:rPr>
          <w:rFonts w:ascii="Cambria" w:hAnsi="Cambria" w:cs="Arial"/>
          <w:sz w:val="20"/>
        </w:rPr>
        <w:t xml:space="preserve">Subject to any applicable laws, the Supplier must preserve the records and supporting documentation referred to preceding Clauses in this Agreement for a period of 6 (six) years from the date of transaction. </w:t>
      </w:r>
    </w:p>
    <w:p w14:paraId="674F2D0F" w14:textId="77777777" w:rsidR="00832882" w:rsidRPr="00C72319" w:rsidRDefault="00832882" w:rsidP="00C72319">
      <w:pPr>
        <w:pStyle w:val="TCSubheading2"/>
        <w:keepLines w:val="0"/>
        <w:numPr>
          <w:ilvl w:val="0"/>
          <w:numId w:val="0"/>
        </w:numPr>
        <w:spacing w:after="0" w:line="240" w:lineRule="auto"/>
        <w:ind w:left="720"/>
        <w:rPr>
          <w:rFonts w:ascii="Cambria" w:hAnsi="Cambria" w:cs="Arial"/>
          <w:b/>
          <w:bCs/>
        </w:rPr>
      </w:pPr>
    </w:p>
    <w:p w14:paraId="638087DE" w14:textId="77777777" w:rsidR="00832882" w:rsidRPr="00C72319" w:rsidRDefault="00832882" w:rsidP="00C72319">
      <w:pPr>
        <w:numPr>
          <w:ilvl w:val="1"/>
          <w:numId w:val="9"/>
        </w:numPr>
        <w:spacing w:before="0" w:after="0"/>
        <w:ind w:left="720" w:hanging="720"/>
        <w:jc w:val="both"/>
        <w:rPr>
          <w:rFonts w:ascii="Cambria" w:hAnsi="Cambria" w:cs="Arial"/>
          <w:b/>
          <w:bCs/>
          <w:sz w:val="20"/>
        </w:rPr>
      </w:pPr>
      <w:r w:rsidRPr="00C72319">
        <w:rPr>
          <w:rFonts w:ascii="Cambria" w:hAnsi="Cambria" w:cs="Arial"/>
          <w:b/>
          <w:sz w:val="20"/>
        </w:rPr>
        <w:t>AUDIT INSPECTION</w:t>
      </w:r>
    </w:p>
    <w:p w14:paraId="54E92D4F" w14:textId="77777777" w:rsidR="00832882" w:rsidRPr="00C72319" w:rsidRDefault="00832882" w:rsidP="00C72319">
      <w:pPr>
        <w:pStyle w:val="Legal2"/>
        <w:numPr>
          <w:ilvl w:val="0"/>
          <w:numId w:val="0"/>
        </w:numPr>
        <w:tabs>
          <w:tab w:val="left" w:pos="-1440"/>
        </w:tabs>
        <w:ind w:left="720"/>
        <w:jc w:val="both"/>
        <w:rPr>
          <w:rFonts w:ascii="Cambria" w:hAnsi="Cambria" w:cs="Arial"/>
          <w:b/>
          <w:bCs/>
          <w:sz w:val="20"/>
          <w:szCs w:val="20"/>
        </w:rPr>
      </w:pPr>
    </w:p>
    <w:p w14:paraId="107C0B7D" w14:textId="238F9A18" w:rsidR="00832882" w:rsidRPr="00C72319" w:rsidRDefault="00832882" w:rsidP="00C72319">
      <w:pPr>
        <w:numPr>
          <w:ilvl w:val="2"/>
          <w:numId w:val="19"/>
        </w:numPr>
        <w:spacing w:before="0" w:after="0"/>
        <w:ind w:left="1440" w:hanging="720"/>
        <w:jc w:val="both"/>
        <w:rPr>
          <w:rFonts w:ascii="Cambria" w:hAnsi="Cambria" w:cs="Arial"/>
          <w:sz w:val="20"/>
        </w:rPr>
      </w:pPr>
      <w:r w:rsidRPr="00C72319">
        <w:rPr>
          <w:rFonts w:ascii="Cambria" w:hAnsi="Cambria" w:cs="Arial"/>
          <w:sz w:val="20"/>
        </w:rPr>
        <w:t xml:space="preserve">Upon </w:t>
      </w:r>
      <w:r w:rsidR="00DD6F74">
        <w:rPr>
          <w:rFonts w:ascii="Cambria" w:hAnsi="Cambria" w:cs="Arial"/>
          <w:sz w:val="20"/>
        </w:rPr>
        <w:t>AxEnTec</w:t>
      </w:r>
      <w:r w:rsidRPr="00C72319">
        <w:rPr>
          <w:rFonts w:ascii="Cambria" w:hAnsi="Cambria" w:cs="Arial"/>
          <w:sz w:val="20"/>
        </w:rPr>
        <w:t xml:space="preserve">’s written request, Supplier shall allow </w:t>
      </w:r>
      <w:r w:rsidR="00DD6F74">
        <w:rPr>
          <w:rFonts w:ascii="Cambria" w:hAnsi="Cambria" w:cs="Arial"/>
          <w:sz w:val="20"/>
        </w:rPr>
        <w:t>AxEnTec</w:t>
      </w:r>
      <w:r w:rsidRPr="00C72319">
        <w:rPr>
          <w:rFonts w:ascii="Cambria" w:hAnsi="Cambria" w:cs="Arial"/>
          <w:sz w:val="20"/>
        </w:rPr>
        <w:t xml:space="preserve"> (or its nominee) to inspect and audit the records and supporting documentation maintaining necessary confidentiality and guidelines referred in this Agreement for the purpose of verifying whether the Supplier is complying with the terms and conditions of this Agreement or is otherwise complying with all applicable laws.</w:t>
      </w:r>
    </w:p>
    <w:p w14:paraId="01D18172" w14:textId="77777777" w:rsidR="00832882" w:rsidRPr="00C72319" w:rsidRDefault="00832882" w:rsidP="00C72319">
      <w:pPr>
        <w:pStyle w:val="TCSubheading2"/>
        <w:keepLines w:val="0"/>
        <w:numPr>
          <w:ilvl w:val="0"/>
          <w:numId w:val="0"/>
        </w:numPr>
        <w:spacing w:after="0" w:line="240" w:lineRule="auto"/>
        <w:ind w:left="720"/>
        <w:rPr>
          <w:rFonts w:ascii="Cambria" w:hAnsi="Cambria" w:cs="Arial"/>
        </w:rPr>
      </w:pPr>
    </w:p>
    <w:p w14:paraId="5D5FAD62" w14:textId="2122C777" w:rsidR="00832882" w:rsidRPr="00C72319" w:rsidRDefault="00832882" w:rsidP="00C72319">
      <w:pPr>
        <w:numPr>
          <w:ilvl w:val="2"/>
          <w:numId w:val="19"/>
        </w:numPr>
        <w:spacing w:before="0" w:after="0"/>
        <w:ind w:left="1440" w:hanging="720"/>
        <w:jc w:val="both"/>
        <w:rPr>
          <w:rFonts w:ascii="Cambria" w:hAnsi="Cambria" w:cs="Arial"/>
          <w:sz w:val="20"/>
        </w:rPr>
      </w:pPr>
      <w:r w:rsidRPr="00C72319">
        <w:rPr>
          <w:rFonts w:ascii="Cambria" w:hAnsi="Cambria" w:cs="Arial"/>
          <w:sz w:val="20"/>
        </w:rPr>
        <w:t xml:space="preserve">The Supplier must, at its own cost, provide </w:t>
      </w:r>
      <w:r w:rsidR="00DD6F74">
        <w:rPr>
          <w:rFonts w:ascii="Cambria" w:hAnsi="Cambria" w:cs="Arial"/>
          <w:sz w:val="20"/>
        </w:rPr>
        <w:t>AxEnTec</w:t>
      </w:r>
      <w:r w:rsidRPr="00C72319">
        <w:rPr>
          <w:rFonts w:ascii="Cambria" w:hAnsi="Cambria" w:cs="Arial"/>
          <w:sz w:val="20"/>
        </w:rPr>
        <w:t xml:space="preserve"> (or its nominee) all reasonable assistance requested by </w:t>
      </w:r>
      <w:r w:rsidR="00DD6F74">
        <w:rPr>
          <w:rFonts w:ascii="Cambria" w:hAnsi="Cambria" w:cs="Arial"/>
          <w:sz w:val="20"/>
        </w:rPr>
        <w:t>AxEnTec</w:t>
      </w:r>
      <w:r w:rsidRPr="00C72319">
        <w:rPr>
          <w:rFonts w:ascii="Cambria" w:hAnsi="Cambria" w:cs="Arial"/>
          <w:sz w:val="20"/>
        </w:rPr>
        <w:t xml:space="preserve"> (or its nominee) in connection with an inspection or audit of all resources including but not limited to equipment, soft and hard data. For avoidance of doubt, the Supplier shall bear the cost of providing soft copies of necessary documentation. </w:t>
      </w:r>
    </w:p>
    <w:p w14:paraId="100494F6" w14:textId="77777777" w:rsidR="00832882" w:rsidRPr="00C72319" w:rsidRDefault="00832882" w:rsidP="00C72319">
      <w:pPr>
        <w:tabs>
          <w:tab w:val="left" w:pos="1080"/>
        </w:tabs>
        <w:spacing w:before="0" w:after="0"/>
        <w:jc w:val="both"/>
        <w:rPr>
          <w:rFonts w:ascii="Cambria" w:hAnsi="Cambria" w:cs="Arial"/>
          <w:b/>
          <w:sz w:val="20"/>
        </w:rPr>
      </w:pPr>
    </w:p>
    <w:p w14:paraId="1AD365A1" w14:textId="77777777" w:rsidR="00832882" w:rsidRPr="00C72319" w:rsidRDefault="00832882" w:rsidP="00C72319">
      <w:pPr>
        <w:pStyle w:val="Heading8"/>
        <w:keepNext/>
        <w:numPr>
          <w:ilvl w:val="0"/>
          <w:numId w:val="9"/>
        </w:numPr>
        <w:spacing w:before="0" w:after="0"/>
        <w:ind w:left="720" w:hanging="720"/>
        <w:rPr>
          <w:rFonts w:ascii="Cambria" w:hAnsi="Cambria" w:cs="Arial"/>
          <w:b/>
          <w:i w:val="0"/>
          <w:sz w:val="20"/>
        </w:rPr>
      </w:pPr>
      <w:r w:rsidRPr="00C72319">
        <w:rPr>
          <w:rFonts w:ascii="Cambria" w:hAnsi="Cambria" w:cs="Arial"/>
          <w:b/>
          <w:bCs/>
          <w:i w:val="0"/>
          <w:sz w:val="20"/>
        </w:rPr>
        <w:t>RIGHT OF SET-OFF</w:t>
      </w:r>
      <w:r w:rsidRPr="00C72319">
        <w:rPr>
          <w:rFonts w:ascii="Cambria" w:hAnsi="Cambria" w:cs="Arial"/>
          <w:b/>
          <w:i w:val="0"/>
          <w:sz w:val="20"/>
        </w:rPr>
        <w:t> AND SUSPENSION OF PAYMENT</w:t>
      </w:r>
    </w:p>
    <w:p w14:paraId="3AEE972C" w14:textId="77777777" w:rsidR="00832882" w:rsidRPr="00C72319" w:rsidRDefault="00832882" w:rsidP="00C72319">
      <w:pPr>
        <w:tabs>
          <w:tab w:val="left" w:pos="1080"/>
        </w:tabs>
        <w:spacing w:before="0" w:after="0"/>
        <w:jc w:val="both"/>
        <w:rPr>
          <w:rFonts w:ascii="Cambria" w:hAnsi="Cambria" w:cs="Arial"/>
          <w:sz w:val="20"/>
        </w:rPr>
      </w:pPr>
    </w:p>
    <w:p w14:paraId="6E2A49F9" w14:textId="50458A0E" w:rsidR="00832882" w:rsidRPr="00C72319" w:rsidRDefault="00832882" w:rsidP="00C72319">
      <w:pPr>
        <w:tabs>
          <w:tab w:val="left" w:pos="1080"/>
        </w:tabs>
        <w:spacing w:before="0" w:after="0"/>
        <w:ind w:left="720"/>
        <w:jc w:val="both"/>
        <w:rPr>
          <w:rFonts w:ascii="Cambria" w:hAnsi="Cambria" w:cs="Arial"/>
          <w:sz w:val="20"/>
        </w:rPr>
      </w:pPr>
      <w:r w:rsidRPr="00C72319">
        <w:rPr>
          <w:rFonts w:ascii="Cambria" w:hAnsi="Cambria" w:cs="Arial"/>
          <w:sz w:val="20"/>
        </w:rPr>
        <w:t xml:space="preserve">In the event of a breach by the Supplier of the provisions of this Agreement, </w:t>
      </w:r>
      <w:r w:rsidR="00DD6F74">
        <w:rPr>
          <w:rFonts w:ascii="Cambria" w:hAnsi="Cambria" w:cs="Arial"/>
          <w:sz w:val="20"/>
        </w:rPr>
        <w:t>AxEnTec</w:t>
      </w:r>
      <w:r w:rsidRPr="00C72319">
        <w:rPr>
          <w:rFonts w:ascii="Cambria" w:hAnsi="Cambria" w:cs="Arial"/>
          <w:sz w:val="20"/>
        </w:rPr>
        <w:t xml:space="preserve"> is hereby authorized at any time and from time to time, to the fullest extent permitted by law, and after ten (10) days prior written notice to the Supplier, to set-off and apply any and all amounts at any time held by </w:t>
      </w:r>
      <w:r w:rsidR="00DD6F74">
        <w:rPr>
          <w:rFonts w:ascii="Cambria" w:hAnsi="Cambria" w:cs="Arial"/>
          <w:sz w:val="20"/>
        </w:rPr>
        <w:t>AxEnTec</w:t>
      </w:r>
      <w:r w:rsidRPr="00C72319">
        <w:rPr>
          <w:rFonts w:ascii="Cambria" w:hAnsi="Cambria" w:cs="Arial"/>
          <w:sz w:val="20"/>
        </w:rPr>
        <w:t xml:space="preserve"> on behalf of the Supplier and all indebtedness at any time owing by </w:t>
      </w:r>
      <w:r w:rsidR="00DD6F74">
        <w:rPr>
          <w:rFonts w:ascii="Cambria" w:hAnsi="Cambria" w:cs="Arial"/>
          <w:sz w:val="20"/>
        </w:rPr>
        <w:t>AxEnTec</w:t>
      </w:r>
      <w:r w:rsidRPr="00C72319">
        <w:rPr>
          <w:rFonts w:ascii="Cambria" w:hAnsi="Cambria" w:cs="Arial"/>
          <w:sz w:val="20"/>
        </w:rPr>
        <w:t xml:space="preserve"> to the Supplier against any and all of the obligations of the Supplier now or hereafter existing. </w:t>
      </w:r>
      <w:r w:rsidR="00DD6F74">
        <w:rPr>
          <w:rFonts w:ascii="Cambria" w:hAnsi="Cambria" w:cs="Arial"/>
          <w:sz w:val="20"/>
        </w:rPr>
        <w:t>AxEnTec</w:t>
      </w:r>
      <w:r w:rsidRPr="00C72319">
        <w:rPr>
          <w:rFonts w:ascii="Cambria" w:hAnsi="Cambria" w:cs="Arial"/>
          <w:sz w:val="20"/>
        </w:rPr>
        <w:t xml:space="preserve"> also reserves the right to suspend payments under the Agreement at any time and from time to time, in the event </w:t>
      </w:r>
      <w:r w:rsidR="00DD6F74">
        <w:rPr>
          <w:rFonts w:ascii="Cambria" w:hAnsi="Cambria" w:cs="Arial"/>
          <w:sz w:val="20"/>
        </w:rPr>
        <w:t>AxEnTec</w:t>
      </w:r>
      <w:r w:rsidRPr="00C72319">
        <w:rPr>
          <w:rFonts w:ascii="Cambria" w:hAnsi="Cambria" w:cs="Arial"/>
          <w:sz w:val="20"/>
        </w:rPr>
        <w:t xml:space="preserve"> is of the view that the Supplier is in breach of any of the terms of this Agreement.</w:t>
      </w:r>
    </w:p>
    <w:p w14:paraId="6764D13D" w14:textId="77777777" w:rsidR="00832882" w:rsidRPr="00C72319" w:rsidRDefault="00832882" w:rsidP="00C72319">
      <w:pPr>
        <w:spacing w:before="0" w:after="0"/>
        <w:rPr>
          <w:rFonts w:ascii="Cambria" w:hAnsi="Cambria"/>
          <w:sz w:val="20"/>
          <w:lang w:val="en-GB" w:eastAsia="x-none"/>
        </w:rPr>
      </w:pPr>
    </w:p>
    <w:p w14:paraId="21BBEDB3" w14:textId="77777777" w:rsidR="00832882" w:rsidRPr="00C72319" w:rsidRDefault="00832882" w:rsidP="00C72319">
      <w:pPr>
        <w:numPr>
          <w:ilvl w:val="0"/>
          <w:numId w:val="9"/>
        </w:numPr>
        <w:tabs>
          <w:tab w:val="left" w:pos="720"/>
          <w:tab w:val="left" w:pos="1260"/>
        </w:tabs>
        <w:spacing w:before="0" w:after="0"/>
        <w:ind w:left="720" w:hanging="720"/>
        <w:jc w:val="both"/>
        <w:rPr>
          <w:rFonts w:ascii="Cambria" w:hAnsi="Cambria" w:cs="Arial"/>
          <w:b/>
          <w:sz w:val="20"/>
        </w:rPr>
      </w:pPr>
      <w:r w:rsidRPr="00C72319">
        <w:rPr>
          <w:rFonts w:ascii="Cambria" w:hAnsi="Cambria" w:cs="Arial"/>
          <w:b/>
          <w:sz w:val="20"/>
        </w:rPr>
        <w:t>NON-EXCLUSIVITY</w:t>
      </w:r>
    </w:p>
    <w:p w14:paraId="419AAC04" w14:textId="77777777" w:rsidR="00832882" w:rsidRPr="00C72319" w:rsidRDefault="00832882" w:rsidP="00C72319">
      <w:pPr>
        <w:tabs>
          <w:tab w:val="left" w:pos="6439"/>
        </w:tabs>
        <w:spacing w:before="0" w:after="0"/>
        <w:jc w:val="both"/>
        <w:rPr>
          <w:rFonts w:ascii="Cambria" w:hAnsi="Cambria" w:cs="Arial"/>
          <w:b/>
          <w:sz w:val="20"/>
        </w:rPr>
      </w:pPr>
      <w:r w:rsidRPr="00C72319">
        <w:rPr>
          <w:rFonts w:ascii="Cambria" w:hAnsi="Cambria" w:cs="Arial"/>
          <w:b/>
          <w:sz w:val="20"/>
        </w:rPr>
        <w:tab/>
      </w:r>
    </w:p>
    <w:p w14:paraId="3F5E8457" w14:textId="7B8CCAB1" w:rsidR="00832882" w:rsidRPr="00C72319" w:rsidRDefault="00832882" w:rsidP="00C72319">
      <w:pPr>
        <w:pStyle w:val="TCSubheadingChar"/>
        <w:numPr>
          <w:ilvl w:val="0"/>
          <w:numId w:val="0"/>
        </w:numPr>
        <w:spacing w:after="0" w:line="240" w:lineRule="auto"/>
        <w:ind w:left="720"/>
        <w:rPr>
          <w:rFonts w:ascii="Cambria" w:hAnsi="Cambria" w:cs="Arial"/>
          <w:b/>
        </w:rPr>
      </w:pPr>
      <w:r w:rsidRPr="00C72319">
        <w:rPr>
          <w:rFonts w:ascii="Cambria" w:hAnsi="Cambria" w:cs="Arial"/>
        </w:rPr>
        <w:t xml:space="preserve">The obligations performed by the Supplier shall be on a non-exclusive basis. </w:t>
      </w:r>
      <w:proofErr w:type="spellStart"/>
      <w:r w:rsidR="00DD6F74">
        <w:rPr>
          <w:rFonts w:ascii="Cambria" w:hAnsi="Cambria" w:cs="Arial"/>
        </w:rPr>
        <w:t>AxEnTec</w:t>
      </w:r>
      <w:proofErr w:type="spellEnd"/>
      <w:r w:rsidRPr="00C72319">
        <w:rPr>
          <w:rFonts w:ascii="Cambria" w:hAnsi="Cambria" w:cs="Arial"/>
        </w:rPr>
        <w:t xml:space="preserve"> may procure or utilize similar or same Services and other related work from any other party at its discretion.</w:t>
      </w:r>
    </w:p>
    <w:p w14:paraId="5139F291" w14:textId="77777777" w:rsidR="00832882" w:rsidRPr="00C72319" w:rsidRDefault="00832882" w:rsidP="00C72319">
      <w:pPr>
        <w:pStyle w:val="TCSubheadingChar"/>
        <w:numPr>
          <w:ilvl w:val="0"/>
          <w:numId w:val="0"/>
        </w:numPr>
        <w:spacing w:after="0" w:line="240" w:lineRule="auto"/>
        <w:ind w:left="720"/>
        <w:rPr>
          <w:rFonts w:ascii="Cambria" w:hAnsi="Cambria" w:cs="Arial"/>
          <w:b/>
        </w:rPr>
      </w:pPr>
    </w:p>
    <w:p w14:paraId="4FCD55FE" w14:textId="77777777" w:rsidR="00554783" w:rsidRPr="00C72319" w:rsidRDefault="00554783" w:rsidP="00C72319">
      <w:pPr>
        <w:pStyle w:val="TCSubheadingChar"/>
        <w:numPr>
          <w:ilvl w:val="0"/>
          <w:numId w:val="0"/>
        </w:numPr>
        <w:spacing w:after="0" w:line="240" w:lineRule="auto"/>
        <w:ind w:left="360"/>
        <w:rPr>
          <w:rFonts w:ascii="Cambria" w:hAnsi="Cambria"/>
          <w:b/>
        </w:rPr>
      </w:pPr>
    </w:p>
    <w:p w14:paraId="1368C426" w14:textId="11ADFC48" w:rsidR="00554783" w:rsidRPr="00C72319" w:rsidRDefault="00554783" w:rsidP="00C72319">
      <w:pPr>
        <w:pStyle w:val="TCSubheadingChar"/>
        <w:numPr>
          <w:ilvl w:val="0"/>
          <w:numId w:val="0"/>
        </w:numPr>
        <w:spacing w:after="0" w:line="240" w:lineRule="auto"/>
        <w:ind w:left="360"/>
        <w:rPr>
          <w:rFonts w:ascii="Cambria" w:hAnsi="Cambria"/>
          <w:b/>
        </w:rPr>
      </w:pPr>
    </w:p>
    <w:p w14:paraId="1F75E4FF" w14:textId="77777777" w:rsidR="00880FFC" w:rsidRPr="00C72319" w:rsidRDefault="00880FFC" w:rsidP="00C72319">
      <w:pPr>
        <w:pStyle w:val="TCSubheadingChar"/>
        <w:numPr>
          <w:ilvl w:val="0"/>
          <w:numId w:val="0"/>
        </w:numPr>
        <w:spacing w:after="0" w:line="240" w:lineRule="auto"/>
        <w:ind w:left="720" w:hanging="360"/>
        <w:rPr>
          <w:rFonts w:ascii="Cambria" w:hAnsi="Cambria" w:cs="Arial"/>
          <w:b/>
        </w:rPr>
      </w:pPr>
    </w:p>
    <w:p w14:paraId="22B7141C" w14:textId="77777777" w:rsidR="00880FFC" w:rsidRPr="00C72319" w:rsidRDefault="00880FFC" w:rsidP="00C72319">
      <w:pPr>
        <w:pStyle w:val="TCSubheading3"/>
        <w:numPr>
          <w:ilvl w:val="0"/>
          <w:numId w:val="0"/>
        </w:numPr>
        <w:spacing w:after="0" w:line="240" w:lineRule="auto"/>
        <w:ind w:left="2160"/>
        <w:rPr>
          <w:rFonts w:ascii="Cambria" w:hAnsi="Cambria"/>
        </w:rPr>
      </w:pPr>
    </w:p>
    <w:p w14:paraId="657A06E1" w14:textId="1566D130" w:rsidR="00554783" w:rsidRPr="00C72319" w:rsidRDefault="00554783" w:rsidP="00C72319">
      <w:pPr>
        <w:spacing w:before="0" w:after="0"/>
        <w:jc w:val="center"/>
        <w:rPr>
          <w:rFonts w:ascii="Cambria" w:hAnsi="Cambria"/>
          <w:b/>
          <w:bCs/>
          <w:sz w:val="20"/>
          <w:u w:val="single"/>
        </w:rPr>
      </w:pPr>
    </w:p>
    <w:p w14:paraId="5CF0BE72" w14:textId="77777777" w:rsidR="004D1CE3" w:rsidRPr="00C72319" w:rsidRDefault="004D1CE3" w:rsidP="00C72319">
      <w:pPr>
        <w:spacing w:before="0" w:after="0" w:line="276" w:lineRule="auto"/>
        <w:rPr>
          <w:rFonts w:ascii="Cambria" w:hAnsi="Cambria"/>
          <w:b/>
          <w:bCs/>
          <w:sz w:val="20"/>
          <w:u w:val="single"/>
        </w:rPr>
      </w:pPr>
      <w:r w:rsidRPr="00C72319">
        <w:rPr>
          <w:rFonts w:ascii="Cambria" w:hAnsi="Cambria"/>
          <w:b/>
          <w:bCs/>
          <w:sz w:val="20"/>
          <w:u w:val="single"/>
        </w:rPr>
        <w:br w:type="page"/>
      </w:r>
    </w:p>
    <w:p w14:paraId="2473E40C" w14:textId="37C6B3E9" w:rsidR="00554783" w:rsidRPr="00C72319" w:rsidRDefault="00554783" w:rsidP="00C72319">
      <w:pPr>
        <w:spacing w:before="0" w:after="0"/>
        <w:jc w:val="center"/>
        <w:rPr>
          <w:rFonts w:ascii="Cambria" w:hAnsi="Cambria"/>
          <w:b/>
          <w:bCs/>
          <w:sz w:val="20"/>
          <w:u w:val="single"/>
        </w:rPr>
      </w:pPr>
      <w:r w:rsidRPr="00C72319">
        <w:rPr>
          <w:rFonts w:ascii="Cambria" w:hAnsi="Cambria"/>
          <w:b/>
          <w:bCs/>
          <w:sz w:val="20"/>
          <w:u w:val="single"/>
        </w:rPr>
        <w:lastRenderedPageBreak/>
        <w:t>ANNEX 2</w:t>
      </w:r>
    </w:p>
    <w:p w14:paraId="33A40F0F" w14:textId="10C68332" w:rsidR="00554783" w:rsidRPr="00C72319" w:rsidRDefault="00554783" w:rsidP="00C72319">
      <w:pPr>
        <w:spacing w:before="0" w:after="0"/>
        <w:jc w:val="center"/>
        <w:rPr>
          <w:rFonts w:ascii="Cambria" w:hAnsi="Cambria"/>
          <w:b/>
          <w:bCs/>
          <w:sz w:val="20"/>
          <w:u w:val="single"/>
        </w:rPr>
      </w:pPr>
      <w:r w:rsidRPr="00C72319">
        <w:rPr>
          <w:rFonts w:ascii="Cambria" w:hAnsi="Cambria"/>
          <w:b/>
          <w:bCs/>
          <w:sz w:val="20"/>
          <w:u w:val="single"/>
        </w:rPr>
        <w:t xml:space="preserve">GENERAL </w:t>
      </w:r>
      <w:r w:rsidR="00E931CD" w:rsidRPr="00C72319">
        <w:rPr>
          <w:rFonts w:ascii="Cambria" w:hAnsi="Cambria"/>
          <w:b/>
          <w:bCs/>
          <w:sz w:val="20"/>
          <w:u w:val="single"/>
        </w:rPr>
        <w:t xml:space="preserve">TERMS &amp; </w:t>
      </w:r>
      <w:r w:rsidRPr="00C72319">
        <w:rPr>
          <w:rFonts w:ascii="Cambria" w:hAnsi="Cambria"/>
          <w:b/>
          <w:bCs/>
          <w:sz w:val="20"/>
          <w:u w:val="single"/>
        </w:rPr>
        <w:t xml:space="preserve">CONDITIONS </w:t>
      </w:r>
    </w:p>
    <w:p w14:paraId="50B81AAF" w14:textId="41FC2058" w:rsidR="00554783" w:rsidRPr="00C72319" w:rsidRDefault="00554783" w:rsidP="00C72319">
      <w:pPr>
        <w:spacing w:before="0" w:after="0"/>
        <w:jc w:val="center"/>
        <w:rPr>
          <w:rFonts w:ascii="Cambria" w:hAnsi="Cambria"/>
          <w:b/>
          <w:bCs/>
          <w:sz w:val="20"/>
          <w:u w:val="single"/>
        </w:rPr>
      </w:pPr>
    </w:p>
    <w:p w14:paraId="6AD94D89" w14:textId="77777777" w:rsidR="00554783" w:rsidRPr="00C72319" w:rsidRDefault="00554783" w:rsidP="00C72319">
      <w:pPr>
        <w:pStyle w:val="TCSubheadingChar"/>
        <w:numPr>
          <w:ilvl w:val="0"/>
          <w:numId w:val="10"/>
        </w:numPr>
        <w:spacing w:after="0" w:line="240" w:lineRule="auto"/>
        <w:ind w:left="720" w:hanging="720"/>
        <w:rPr>
          <w:rFonts w:ascii="Cambria" w:hAnsi="Cambria" w:cs="Arial"/>
          <w:b/>
        </w:rPr>
      </w:pPr>
      <w:r w:rsidRPr="00C72319">
        <w:rPr>
          <w:rFonts w:ascii="Cambria" w:hAnsi="Cambria"/>
          <w:b/>
          <w:lang w:val="en-GB"/>
        </w:rPr>
        <w:t>DEFINITION</w:t>
      </w:r>
      <w:r w:rsidRPr="00C72319">
        <w:rPr>
          <w:rFonts w:ascii="Cambria" w:hAnsi="Cambria" w:cs="Arial"/>
          <w:b/>
        </w:rPr>
        <w:t xml:space="preserve"> </w:t>
      </w:r>
    </w:p>
    <w:p w14:paraId="2D8079DB" w14:textId="77777777" w:rsidR="00554783" w:rsidRPr="00C72319" w:rsidRDefault="00554783" w:rsidP="00C72319">
      <w:pPr>
        <w:pStyle w:val="TCSubheadingChar"/>
        <w:numPr>
          <w:ilvl w:val="0"/>
          <w:numId w:val="0"/>
        </w:numPr>
        <w:spacing w:after="0" w:line="240" w:lineRule="auto"/>
        <w:ind w:left="720" w:hanging="360"/>
        <w:rPr>
          <w:rFonts w:ascii="Cambria" w:hAnsi="Cambria" w:cs="Arial"/>
        </w:rPr>
      </w:pPr>
    </w:p>
    <w:p w14:paraId="34CF8E6A" w14:textId="77777777" w:rsidR="00554783" w:rsidRPr="00C72319" w:rsidRDefault="00554783" w:rsidP="00C72319">
      <w:pPr>
        <w:pStyle w:val="TCSubheadingChar"/>
        <w:numPr>
          <w:ilvl w:val="0"/>
          <w:numId w:val="0"/>
        </w:numPr>
        <w:spacing w:after="0" w:line="240" w:lineRule="auto"/>
        <w:ind w:left="720"/>
        <w:rPr>
          <w:rFonts w:ascii="Cambria" w:hAnsi="Cambria"/>
        </w:rPr>
      </w:pPr>
      <w:r w:rsidRPr="00C72319">
        <w:rPr>
          <w:rFonts w:ascii="Cambria" w:hAnsi="Cambria" w:cs="Arial"/>
        </w:rPr>
        <w:t>In this Agreement, unless the context otherwise stipulates, the following words and phrases shall have the meaning ascribed to them below</w:t>
      </w:r>
      <w:r w:rsidRPr="00C72319">
        <w:rPr>
          <w:rFonts w:ascii="Cambria" w:hAnsi="Cambria"/>
        </w:rPr>
        <w:t>.</w:t>
      </w:r>
    </w:p>
    <w:p w14:paraId="199759C4" w14:textId="77777777" w:rsidR="00554783" w:rsidRPr="00C72319" w:rsidRDefault="00554783" w:rsidP="00C72319">
      <w:pPr>
        <w:pStyle w:val="Heading2"/>
        <w:numPr>
          <w:ilvl w:val="0"/>
          <w:numId w:val="0"/>
        </w:numPr>
        <w:spacing w:before="0"/>
        <w:ind w:left="720"/>
        <w:jc w:val="both"/>
        <w:rPr>
          <w:rFonts w:ascii="Cambria" w:hAnsi="Cambria"/>
          <w:sz w:val="20"/>
        </w:rPr>
      </w:pPr>
    </w:p>
    <w:p w14:paraId="5E5B8533" w14:textId="77777777" w:rsidR="00554783" w:rsidRPr="00C72319" w:rsidRDefault="00554783" w:rsidP="00C72319">
      <w:pPr>
        <w:pStyle w:val="Heading2"/>
        <w:numPr>
          <w:ilvl w:val="0"/>
          <w:numId w:val="0"/>
        </w:numPr>
        <w:spacing w:before="0"/>
        <w:ind w:left="720"/>
        <w:jc w:val="both"/>
        <w:rPr>
          <w:rFonts w:ascii="Cambria" w:hAnsi="Cambria"/>
          <w:b w:val="0"/>
          <w:sz w:val="20"/>
        </w:rPr>
      </w:pPr>
      <w:r w:rsidRPr="00C72319">
        <w:rPr>
          <w:rFonts w:ascii="Cambria" w:hAnsi="Cambria"/>
          <w:sz w:val="20"/>
        </w:rPr>
        <w:t>“Agreement”</w:t>
      </w:r>
      <w:r w:rsidRPr="00C72319">
        <w:rPr>
          <w:rFonts w:ascii="Cambria" w:hAnsi="Cambria"/>
          <w:b w:val="0"/>
          <w:sz w:val="20"/>
        </w:rPr>
        <w:t xml:space="preserve"> means this </w:t>
      </w:r>
      <w:r w:rsidRPr="00C72319">
        <w:rPr>
          <w:rFonts w:ascii="Cambria" w:hAnsi="Cambria"/>
          <w:b w:val="0"/>
          <w:sz w:val="20"/>
          <w:highlight w:val="yellow"/>
        </w:rPr>
        <w:t>AGREEMENT FOR … … …</w:t>
      </w:r>
      <w:r w:rsidRPr="00C72319">
        <w:rPr>
          <w:rFonts w:ascii="Cambria" w:hAnsi="Cambria"/>
          <w:b w:val="0"/>
          <w:sz w:val="20"/>
        </w:rPr>
        <w:t xml:space="preserve"> together with all the Annexes which by this reference are made part of as if fully set forth herein, and any other items specifically incorporated by reference and any duly executed written amendments that may be made/executed time to time. </w:t>
      </w:r>
    </w:p>
    <w:p w14:paraId="7811DCED" w14:textId="77777777" w:rsidR="00554783" w:rsidRPr="00C72319" w:rsidRDefault="00554783" w:rsidP="00C72319">
      <w:pPr>
        <w:spacing w:before="0" w:after="0"/>
        <w:ind w:left="720"/>
        <w:jc w:val="both"/>
        <w:rPr>
          <w:rFonts w:ascii="Cambria" w:hAnsi="Cambria" w:cs="Arial"/>
          <w:b/>
          <w:sz w:val="20"/>
        </w:rPr>
      </w:pPr>
    </w:p>
    <w:p w14:paraId="60556369" w14:textId="79241FF9" w:rsidR="00554783" w:rsidRPr="00C72319" w:rsidRDefault="00554783" w:rsidP="00C72319">
      <w:pPr>
        <w:spacing w:before="0" w:after="0"/>
        <w:ind w:left="720"/>
        <w:jc w:val="both"/>
        <w:rPr>
          <w:rFonts w:ascii="Cambria" w:hAnsi="Cambria" w:cs="Arial"/>
          <w:sz w:val="20"/>
        </w:rPr>
      </w:pPr>
      <w:r w:rsidRPr="00C72319">
        <w:rPr>
          <w:rFonts w:ascii="Cambria" w:hAnsi="Cambria" w:cs="Arial"/>
          <w:b/>
          <w:sz w:val="20"/>
        </w:rPr>
        <w:t>“Effective Date”</w:t>
      </w:r>
      <w:r w:rsidRPr="00C72319">
        <w:rPr>
          <w:rFonts w:ascii="Cambria" w:hAnsi="Cambria" w:cs="Arial"/>
          <w:sz w:val="20"/>
        </w:rPr>
        <w:t xml:space="preserve"> shall mean the coming into force of this Agreement as mentioned in Clause </w:t>
      </w:r>
      <w:r w:rsidR="00AA5DDE" w:rsidRPr="00C72319">
        <w:rPr>
          <w:rFonts w:ascii="Cambria" w:hAnsi="Cambria" w:cs="Arial"/>
          <w:sz w:val="20"/>
        </w:rPr>
        <w:t>1.1</w:t>
      </w:r>
      <w:r w:rsidRPr="00C72319">
        <w:rPr>
          <w:rFonts w:ascii="Cambria" w:hAnsi="Cambria" w:cs="Arial"/>
          <w:sz w:val="20"/>
        </w:rPr>
        <w:t xml:space="preserve"> of this Agreement.</w:t>
      </w:r>
    </w:p>
    <w:p w14:paraId="46D3A1F7" w14:textId="77777777" w:rsidR="00554783" w:rsidRPr="00C72319" w:rsidRDefault="00554783" w:rsidP="00C72319">
      <w:pPr>
        <w:tabs>
          <w:tab w:val="left" w:pos="720"/>
        </w:tabs>
        <w:spacing w:before="0" w:after="0"/>
        <w:ind w:left="720"/>
        <w:jc w:val="both"/>
        <w:rPr>
          <w:rFonts w:ascii="Cambria" w:hAnsi="Cambria" w:cs="Arial"/>
          <w:sz w:val="20"/>
        </w:rPr>
      </w:pPr>
    </w:p>
    <w:p w14:paraId="3FF94D02" w14:textId="7A1A4220" w:rsidR="00554783" w:rsidRPr="00C72319" w:rsidRDefault="00554783" w:rsidP="00C72319">
      <w:pPr>
        <w:tabs>
          <w:tab w:val="left" w:pos="720"/>
        </w:tabs>
        <w:spacing w:before="0" w:after="0"/>
        <w:ind w:left="720"/>
        <w:jc w:val="both"/>
        <w:rPr>
          <w:rFonts w:ascii="Cambria" w:hAnsi="Cambria" w:cs="Arial"/>
          <w:sz w:val="20"/>
        </w:rPr>
      </w:pPr>
      <w:r w:rsidRPr="00C72319">
        <w:rPr>
          <w:rFonts w:ascii="Cambria" w:hAnsi="Cambria"/>
          <w:sz w:val="20"/>
        </w:rPr>
        <w:t>“</w:t>
      </w:r>
      <w:r w:rsidRPr="00C72319">
        <w:rPr>
          <w:rFonts w:ascii="Cambria" w:hAnsi="Cambria"/>
          <w:b/>
          <w:sz w:val="20"/>
        </w:rPr>
        <w:t>Agreement Period</w:t>
      </w:r>
      <w:r w:rsidRPr="00C72319">
        <w:rPr>
          <w:rFonts w:ascii="Cambria" w:hAnsi="Cambria"/>
          <w:sz w:val="20"/>
        </w:rPr>
        <w:t xml:space="preserve">” shall mean the period specified in Clause </w:t>
      </w:r>
      <w:r w:rsidR="00AA5DDE" w:rsidRPr="00C72319">
        <w:rPr>
          <w:rFonts w:ascii="Cambria" w:hAnsi="Cambria"/>
          <w:sz w:val="20"/>
        </w:rPr>
        <w:t>1.2</w:t>
      </w:r>
      <w:r w:rsidRPr="00C72319">
        <w:rPr>
          <w:rFonts w:ascii="Cambria" w:hAnsi="Cambria"/>
          <w:sz w:val="20"/>
        </w:rPr>
        <w:t xml:space="preserve"> of the Agreement whereby the Agreement is enforceable from the Effective Date of the Agreement till the date on which the Agreement expires.</w:t>
      </w:r>
    </w:p>
    <w:p w14:paraId="5A0C1C1E" w14:textId="77777777" w:rsidR="00554783" w:rsidRPr="00C72319" w:rsidRDefault="00554783" w:rsidP="00C72319">
      <w:pPr>
        <w:spacing w:before="0" w:after="0"/>
        <w:ind w:left="720"/>
        <w:jc w:val="both"/>
        <w:rPr>
          <w:rFonts w:ascii="Cambria" w:hAnsi="Cambria" w:cs="Arial"/>
          <w:bCs/>
          <w:sz w:val="20"/>
          <w:lang w:val="en-GB"/>
        </w:rPr>
      </w:pPr>
    </w:p>
    <w:p w14:paraId="1D9F954D" w14:textId="5C67D0D7" w:rsidR="00554783" w:rsidRPr="00C72319" w:rsidRDefault="00554783" w:rsidP="00C72319">
      <w:pPr>
        <w:spacing w:before="0" w:after="0"/>
        <w:ind w:left="720"/>
        <w:jc w:val="both"/>
        <w:rPr>
          <w:rFonts w:ascii="Cambria" w:hAnsi="Cambria" w:cs="Arial"/>
          <w:sz w:val="20"/>
        </w:rPr>
      </w:pPr>
      <w:r w:rsidRPr="00C72319">
        <w:rPr>
          <w:rFonts w:ascii="Cambria" w:hAnsi="Cambria" w:cs="Arial"/>
          <w:bCs/>
          <w:sz w:val="20"/>
          <w:lang w:val="en-GB"/>
        </w:rPr>
        <w:t>“</w:t>
      </w:r>
      <w:r w:rsidRPr="00C72319">
        <w:rPr>
          <w:rFonts w:ascii="Cambria" w:hAnsi="Cambria" w:cs="Arial"/>
          <w:b/>
          <w:bCs/>
          <w:sz w:val="20"/>
          <w:lang w:val="en-GB"/>
        </w:rPr>
        <w:t>Confidential Information</w:t>
      </w:r>
      <w:r w:rsidRPr="00C72319">
        <w:rPr>
          <w:rFonts w:ascii="Cambria" w:hAnsi="Cambria" w:cs="Arial"/>
          <w:bCs/>
          <w:sz w:val="20"/>
          <w:lang w:val="en-GB"/>
        </w:rPr>
        <w:t xml:space="preserve">” shall </w:t>
      </w:r>
      <w:r w:rsidRPr="00C72319">
        <w:rPr>
          <w:rFonts w:ascii="Cambria" w:hAnsi="Cambria" w:cs="Arial"/>
          <w:sz w:val="20"/>
          <w:lang w:val="en-GB"/>
        </w:rPr>
        <w:t xml:space="preserve">mean any information that has been exchanged between the Parties whether the information is related or not to the subject matter of this Agreement, either directly or indirectly, in writing, orally, or by inspection of tangible objects (including without limitation, any binders, documents, policies, procedures products, product development, financial information, technical data, design, pattern, formula, computer program, schematics, object code, manual, software source documents, product specification, plan for new, revised or existing products, business and marketing plan and strategy, prices and costs, order, lists and information in relation to the Party disclosing the said information, trade secrets, know how, </w:t>
      </w:r>
      <w:r w:rsidR="00AA5DDE" w:rsidRPr="00C72319">
        <w:rPr>
          <w:rFonts w:ascii="Cambria" w:hAnsi="Cambria" w:cs="Arial"/>
          <w:sz w:val="20"/>
          <w:lang w:val="en-GB"/>
        </w:rPr>
        <w:t xml:space="preserve">invention </w:t>
      </w:r>
      <w:r w:rsidRPr="00C72319">
        <w:rPr>
          <w:rFonts w:ascii="Cambria" w:hAnsi="Cambria" w:cs="Arial"/>
          <w:sz w:val="20"/>
          <w:lang w:val="en-GB"/>
        </w:rPr>
        <w:t>techniques, processes, research and development plans and activities, methods and systems and improvements developed, and documents, prototypes, samples, plant and equipment), whether or not designated as “Confidential”, “Proprietary” or some similar designation, including without limitation, the existence of this Agreement and the fact of discussions about the business relationship between the Parties.</w:t>
      </w:r>
    </w:p>
    <w:p w14:paraId="0E2F5BC1" w14:textId="77777777" w:rsidR="00554783" w:rsidRPr="00C72319" w:rsidRDefault="00554783" w:rsidP="00C72319">
      <w:pPr>
        <w:spacing w:before="0" w:after="0"/>
        <w:ind w:left="720"/>
        <w:jc w:val="both"/>
        <w:rPr>
          <w:rFonts w:ascii="Cambria" w:hAnsi="Cambria" w:cs="Arial"/>
          <w:sz w:val="20"/>
        </w:rPr>
      </w:pPr>
    </w:p>
    <w:p w14:paraId="49DFB81B" w14:textId="77777777" w:rsidR="00554783" w:rsidRPr="00C72319" w:rsidRDefault="00554783" w:rsidP="00C72319">
      <w:pPr>
        <w:spacing w:before="0" w:after="0"/>
        <w:ind w:left="720"/>
        <w:jc w:val="both"/>
        <w:rPr>
          <w:rFonts w:ascii="Cambria" w:hAnsi="Cambria" w:cs="Arial"/>
          <w:sz w:val="20"/>
        </w:rPr>
      </w:pPr>
      <w:r w:rsidRPr="00C72319">
        <w:rPr>
          <w:rFonts w:ascii="Cambria" w:hAnsi="Cambria" w:cs="Arial"/>
          <w:sz w:val="20"/>
        </w:rPr>
        <w:t>“</w:t>
      </w:r>
      <w:r w:rsidRPr="00C72319">
        <w:rPr>
          <w:rFonts w:ascii="Cambria" w:hAnsi="Cambria" w:cs="Arial"/>
          <w:b/>
          <w:bCs/>
          <w:sz w:val="20"/>
          <w:lang w:val="en-GB"/>
        </w:rPr>
        <w:t>Intellectual Property Rights</w:t>
      </w:r>
      <w:r w:rsidRPr="00C72319">
        <w:rPr>
          <w:rFonts w:ascii="Cambria" w:hAnsi="Cambria" w:cs="Arial"/>
          <w:sz w:val="20"/>
        </w:rPr>
        <w:t>” or “</w:t>
      </w:r>
      <w:r w:rsidRPr="00C72319">
        <w:rPr>
          <w:rFonts w:ascii="Cambria" w:hAnsi="Cambria" w:cs="Arial"/>
          <w:b/>
          <w:sz w:val="20"/>
        </w:rPr>
        <w:t>IPR</w:t>
      </w:r>
      <w:r w:rsidRPr="00C72319">
        <w:rPr>
          <w:rFonts w:ascii="Cambria" w:hAnsi="Cambria" w:cs="Arial"/>
          <w:sz w:val="20"/>
        </w:rPr>
        <w:t>” shall include, without limitation, copyrights, trade secrets, trademarks, trade names, domain names, patents, know-how, formulation, designs, inventions, discoveries and all other intellectual or industrial property and like rights whether or not registered.</w:t>
      </w:r>
    </w:p>
    <w:p w14:paraId="26A6B81B" w14:textId="77777777" w:rsidR="00554783" w:rsidRPr="00C72319" w:rsidRDefault="00554783" w:rsidP="00C72319">
      <w:pPr>
        <w:pStyle w:val="Heading2"/>
        <w:numPr>
          <w:ilvl w:val="0"/>
          <w:numId w:val="0"/>
        </w:numPr>
        <w:spacing w:before="0"/>
        <w:ind w:left="720" w:hanging="720"/>
        <w:jc w:val="both"/>
        <w:rPr>
          <w:rFonts w:ascii="Cambria" w:hAnsi="Cambria" w:cs="Arial"/>
          <w:sz w:val="20"/>
        </w:rPr>
      </w:pPr>
    </w:p>
    <w:p w14:paraId="64F1A48B" w14:textId="77777777" w:rsidR="00554783" w:rsidRPr="00C72319" w:rsidRDefault="00554783" w:rsidP="00C72319">
      <w:pPr>
        <w:pStyle w:val="Heading2"/>
        <w:numPr>
          <w:ilvl w:val="0"/>
          <w:numId w:val="0"/>
        </w:numPr>
        <w:spacing w:before="0"/>
        <w:ind w:left="720"/>
        <w:jc w:val="both"/>
        <w:rPr>
          <w:rFonts w:ascii="Cambria" w:hAnsi="Cambria"/>
          <w:b w:val="0"/>
          <w:sz w:val="20"/>
        </w:rPr>
      </w:pPr>
      <w:r w:rsidRPr="00C72319">
        <w:rPr>
          <w:rFonts w:ascii="Cambria" w:hAnsi="Cambria" w:cs="Arial"/>
          <w:sz w:val="20"/>
        </w:rPr>
        <w:t xml:space="preserve">"Affiliated </w:t>
      </w:r>
      <w:r w:rsidRPr="00C72319">
        <w:rPr>
          <w:rFonts w:ascii="Cambria" w:hAnsi="Cambria" w:cs="Arial"/>
          <w:bCs/>
          <w:sz w:val="20"/>
        </w:rPr>
        <w:t>Company</w:t>
      </w:r>
      <w:r w:rsidRPr="00C72319">
        <w:rPr>
          <w:rFonts w:ascii="Cambria" w:hAnsi="Cambria" w:cs="Arial"/>
          <w:sz w:val="20"/>
        </w:rPr>
        <w:t xml:space="preserve">" </w:t>
      </w:r>
      <w:r w:rsidRPr="00C72319">
        <w:rPr>
          <w:rFonts w:ascii="Cambria" w:hAnsi="Cambria" w:cs="Arial"/>
          <w:b w:val="0"/>
          <w:sz w:val="20"/>
        </w:rPr>
        <w:t xml:space="preserve">means, when used in relation to a Party, any other </w:t>
      </w:r>
      <w:r w:rsidRPr="00C72319">
        <w:rPr>
          <w:rFonts w:ascii="Cambria" w:hAnsi="Cambria" w:cs="Arial"/>
          <w:b w:val="0"/>
          <w:bCs/>
          <w:sz w:val="20"/>
        </w:rPr>
        <w:t>company</w:t>
      </w:r>
      <w:r w:rsidRPr="00C72319">
        <w:rPr>
          <w:rFonts w:ascii="Cambria" w:hAnsi="Cambria" w:cs="Arial"/>
          <w:b w:val="0"/>
          <w:sz w:val="20"/>
        </w:rPr>
        <w:t>, partnership or other legal entity that directly or indirectly controls, is controlled by or is under common control with such Party; "control" meaning the right to exercise fifty percent (50%) of the voting rights thereof or of the equivalent rights to determine the decisions of such person</w:t>
      </w:r>
      <w:r w:rsidRPr="00C72319">
        <w:rPr>
          <w:rFonts w:ascii="Cambria" w:hAnsi="Cambria"/>
          <w:b w:val="0"/>
          <w:sz w:val="20"/>
        </w:rPr>
        <w:t>.</w:t>
      </w:r>
    </w:p>
    <w:p w14:paraId="2542664D" w14:textId="77777777" w:rsidR="00554783" w:rsidRPr="00C72319" w:rsidRDefault="00554783" w:rsidP="00C72319">
      <w:pPr>
        <w:pStyle w:val="Heading2"/>
        <w:numPr>
          <w:ilvl w:val="0"/>
          <w:numId w:val="0"/>
        </w:numPr>
        <w:spacing w:before="0"/>
        <w:ind w:left="720" w:hanging="720"/>
        <w:jc w:val="both"/>
        <w:rPr>
          <w:rFonts w:ascii="Cambria" w:hAnsi="Cambria" w:cs="Arial"/>
          <w:sz w:val="20"/>
        </w:rPr>
      </w:pPr>
    </w:p>
    <w:p w14:paraId="7F5B70D6" w14:textId="77777777" w:rsidR="00554783" w:rsidRPr="00C72319" w:rsidRDefault="00554783" w:rsidP="00C72319">
      <w:pPr>
        <w:pStyle w:val="Heading2"/>
        <w:numPr>
          <w:ilvl w:val="0"/>
          <w:numId w:val="0"/>
        </w:numPr>
        <w:spacing w:before="0"/>
        <w:ind w:left="720"/>
        <w:jc w:val="both"/>
        <w:rPr>
          <w:rFonts w:ascii="Cambria" w:hAnsi="Cambria"/>
          <w:sz w:val="20"/>
        </w:rPr>
      </w:pPr>
      <w:r w:rsidRPr="00C72319">
        <w:rPr>
          <w:rFonts w:ascii="Cambria" w:hAnsi="Cambria" w:cs="Arial"/>
          <w:sz w:val="20"/>
        </w:rPr>
        <w:t xml:space="preserve">“BDT” or "TK" or “Taka” </w:t>
      </w:r>
      <w:r w:rsidRPr="00C72319">
        <w:rPr>
          <w:rFonts w:ascii="Cambria" w:hAnsi="Cambria" w:cs="Arial"/>
          <w:b w:val="0"/>
          <w:sz w:val="20"/>
        </w:rPr>
        <w:t>means Bangladeshi Taka</w:t>
      </w:r>
      <w:r w:rsidRPr="00C72319">
        <w:rPr>
          <w:rFonts w:ascii="Cambria" w:hAnsi="Cambria"/>
          <w:b w:val="0"/>
          <w:sz w:val="20"/>
        </w:rPr>
        <w:t>.</w:t>
      </w:r>
    </w:p>
    <w:p w14:paraId="2773C1F9" w14:textId="77777777" w:rsidR="00554783" w:rsidRPr="00C72319" w:rsidRDefault="00554783" w:rsidP="00C72319">
      <w:pPr>
        <w:pStyle w:val="Contractstyle"/>
        <w:spacing w:before="0"/>
        <w:jc w:val="both"/>
        <w:rPr>
          <w:rFonts w:ascii="Cambria" w:hAnsi="Cambria"/>
          <w:sz w:val="20"/>
        </w:rPr>
      </w:pPr>
    </w:p>
    <w:p w14:paraId="1EE5437A" w14:textId="77777777" w:rsidR="00554783" w:rsidRPr="00C72319" w:rsidRDefault="00554783" w:rsidP="00C72319">
      <w:pPr>
        <w:pStyle w:val="Heading3"/>
        <w:numPr>
          <w:ilvl w:val="0"/>
          <w:numId w:val="0"/>
        </w:numPr>
        <w:spacing w:before="0"/>
        <w:ind w:left="720"/>
        <w:jc w:val="both"/>
        <w:rPr>
          <w:rFonts w:ascii="Cambria" w:hAnsi="Cambria"/>
          <w:sz w:val="20"/>
        </w:rPr>
      </w:pPr>
      <w:r w:rsidRPr="00C72319">
        <w:rPr>
          <w:rFonts w:ascii="Cambria" w:hAnsi="Cambria" w:cs="Arial"/>
          <w:sz w:val="20"/>
        </w:rPr>
        <w:t>“</w:t>
      </w:r>
      <w:r w:rsidRPr="00C72319">
        <w:rPr>
          <w:rFonts w:ascii="Cambria" w:hAnsi="Cambria" w:cs="Arial"/>
          <w:b/>
          <w:sz w:val="20"/>
        </w:rPr>
        <w:t>Government</w:t>
      </w:r>
      <w:r w:rsidRPr="00C72319">
        <w:rPr>
          <w:rFonts w:ascii="Cambria" w:hAnsi="Cambria" w:cs="Arial"/>
          <w:sz w:val="20"/>
        </w:rPr>
        <w:t>” means Government of the People’s Republic of Bangladesh including any semi-government or autonomus body</w:t>
      </w:r>
      <w:r w:rsidRPr="00C72319">
        <w:rPr>
          <w:rFonts w:ascii="Cambria" w:hAnsi="Cambria"/>
          <w:sz w:val="20"/>
        </w:rPr>
        <w:t>.</w:t>
      </w:r>
    </w:p>
    <w:p w14:paraId="5C5A66E0" w14:textId="77777777" w:rsidR="00554783" w:rsidRPr="00C72319" w:rsidRDefault="00554783" w:rsidP="00C72319">
      <w:pPr>
        <w:pStyle w:val="Contractstyle"/>
        <w:spacing w:before="0"/>
        <w:jc w:val="both"/>
        <w:rPr>
          <w:rFonts w:ascii="Cambria" w:hAnsi="Cambria"/>
          <w:sz w:val="20"/>
        </w:rPr>
      </w:pPr>
    </w:p>
    <w:p w14:paraId="13298B20" w14:textId="17D9563A" w:rsidR="00554783" w:rsidRPr="00C72319" w:rsidRDefault="00554783" w:rsidP="00C72319">
      <w:pPr>
        <w:pStyle w:val="Heading3"/>
        <w:numPr>
          <w:ilvl w:val="0"/>
          <w:numId w:val="0"/>
        </w:numPr>
        <w:spacing w:before="0"/>
        <w:ind w:left="720"/>
        <w:jc w:val="both"/>
        <w:rPr>
          <w:rFonts w:ascii="Cambria" w:hAnsi="Cambria" w:cs="Arial"/>
          <w:sz w:val="20"/>
        </w:rPr>
      </w:pPr>
      <w:r w:rsidRPr="00C72319">
        <w:rPr>
          <w:rFonts w:ascii="Cambria" w:hAnsi="Cambria" w:cs="Arial"/>
          <w:sz w:val="20"/>
        </w:rPr>
        <w:t>“</w:t>
      </w:r>
      <w:r w:rsidRPr="00C72319">
        <w:rPr>
          <w:rFonts w:ascii="Cambria" w:hAnsi="Cambria" w:cs="Arial"/>
          <w:b/>
          <w:sz w:val="20"/>
        </w:rPr>
        <w:t>Services</w:t>
      </w:r>
      <w:r w:rsidRPr="00C72319">
        <w:rPr>
          <w:rFonts w:ascii="Cambria" w:hAnsi="Cambria" w:cs="Arial"/>
          <w:sz w:val="20"/>
        </w:rPr>
        <w:t xml:space="preserve">” mean all work, services and activities, to be performed by the </w:t>
      </w:r>
      <w:r w:rsidRPr="00C72319">
        <w:rPr>
          <w:rFonts w:ascii="Cambria" w:hAnsi="Cambria"/>
          <w:spacing w:val="-2"/>
          <w:sz w:val="20"/>
          <w:lang w:val="en-US"/>
        </w:rPr>
        <w:t xml:space="preserve">Service Provider </w:t>
      </w:r>
      <w:r w:rsidRPr="00C72319">
        <w:rPr>
          <w:rFonts w:ascii="Cambria" w:hAnsi="Cambria" w:cs="Arial"/>
          <w:sz w:val="20"/>
        </w:rPr>
        <w:t xml:space="preserve"> pursuant </w:t>
      </w:r>
      <w:r w:rsidRPr="00C72319">
        <w:rPr>
          <w:rFonts w:ascii="Cambria" w:hAnsi="Cambria" w:cs="Arial"/>
          <w:sz w:val="20"/>
          <w:highlight w:val="yellow"/>
        </w:rPr>
        <w:t xml:space="preserve">to Annex </w:t>
      </w:r>
      <w:r w:rsidR="00880FFC" w:rsidRPr="00C72319">
        <w:rPr>
          <w:rFonts w:ascii="Cambria" w:hAnsi="Cambria" w:cs="Arial"/>
          <w:sz w:val="20"/>
        </w:rPr>
        <w:t>3</w:t>
      </w:r>
      <w:r w:rsidRPr="00C72319">
        <w:rPr>
          <w:rFonts w:ascii="Cambria" w:hAnsi="Cambria" w:cs="Arial"/>
          <w:sz w:val="20"/>
        </w:rPr>
        <w:t xml:space="preserve"> </w:t>
      </w:r>
      <w:r w:rsidRPr="00C72319">
        <w:rPr>
          <w:rFonts w:ascii="Cambria" w:hAnsi="Cambria" w:cs="Arial"/>
          <w:b/>
          <w:sz w:val="20"/>
        </w:rPr>
        <w:t>‘Scope of Services</w:t>
      </w:r>
      <w:r w:rsidRPr="00C72319">
        <w:rPr>
          <w:rFonts w:ascii="Cambria" w:hAnsi="Cambria" w:cs="Arial"/>
          <w:sz w:val="20"/>
        </w:rPr>
        <w:t xml:space="preserve"> as per the terms and conditions of this Agreement.</w:t>
      </w:r>
    </w:p>
    <w:p w14:paraId="3BCB05BE" w14:textId="77777777" w:rsidR="00554783" w:rsidRPr="00C72319" w:rsidRDefault="00554783" w:rsidP="00C72319">
      <w:pPr>
        <w:tabs>
          <w:tab w:val="left" w:pos="720"/>
        </w:tabs>
        <w:spacing w:before="0" w:after="0"/>
        <w:ind w:left="720" w:hanging="1080"/>
        <w:jc w:val="both"/>
        <w:rPr>
          <w:rFonts w:ascii="Cambria" w:hAnsi="Cambria" w:cs="Arial"/>
          <w:b/>
          <w:sz w:val="20"/>
        </w:rPr>
      </w:pPr>
      <w:r w:rsidRPr="00C72319">
        <w:rPr>
          <w:rFonts w:ascii="Cambria" w:hAnsi="Cambria" w:cs="Arial"/>
          <w:b/>
          <w:sz w:val="20"/>
        </w:rPr>
        <w:tab/>
      </w:r>
    </w:p>
    <w:p w14:paraId="76A82FEC" w14:textId="77777777" w:rsidR="00554783" w:rsidRPr="00C72319" w:rsidRDefault="00554783" w:rsidP="00C72319">
      <w:pPr>
        <w:tabs>
          <w:tab w:val="left" w:pos="720"/>
        </w:tabs>
        <w:spacing w:before="0" w:after="0"/>
        <w:ind w:left="720" w:hanging="1080"/>
        <w:jc w:val="both"/>
        <w:rPr>
          <w:rFonts w:ascii="Cambria" w:hAnsi="Cambria" w:cs="Arial"/>
          <w:sz w:val="20"/>
        </w:rPr>
      </w:pPr>
      <w:r w:rsidRPr="00C72319">
        <w:rPr>
          <w:rFonts w:ascii="Cambria" w:hAnsi="Cambria" w:cs="Arial"/>
          <w:b/>
          <w:sz w:val="20"/>
        </w:rPr>
        <w:tab/>
        <w:t>“Day”</w:t>
      </w:r>
      <w:r w:rsidRPr="00C72319">
        <w:rPr>
          <w:rFonts w:ascii="Cambria" w:hAnsi="Cambria" w:cs="Arial"/>
          <w:sz w:val="20"/>
        </w:rPr>
        <w:t xml:space="preserve"> shall mean a calendar day.</w:t>
      </w:r>
    </w:p>
    <w:p w14:paraId="2D437223" w14:textId="77777777" w:rsidR="00554783" w:rsidRPr="00C72319" w:rsidRDefault="00554783" w:rsidP="00C72319">
      <w:pPr>
        <w:spacing w:before="0" w:after="0"/>
        <w:ind w:left="720"/>
        <w:jc w:val="both"/>
        <w:rPr>
          <w:rFonts w:ascii="Cambria" w:hAnsi="Cambria" w:cs="Arial"/>
          <w:b/>
          <w:sz w:val="20"/>
        </w:rPr>
      </w:pPr>
    </w:p>
    <w:p w14:paraId="0F7E76DE" w14:textId="77777777" w:rsidR="00554783" w:rsidRPr="00C72319" w:rsidRDefault="00554783" w:rsidP="00C72319">
      <w:pPr>
        <w:spacing w:before="0" w:after="0"/>
        <w:ind w:left="720"/>
        <w:jc w:val="both"/>
        <w:rPr>
          <w:rFonts w:ascii="Cambria" w:hAnsi="Cambria" w:cs="Arial"/>
          <w:sz w:val="20"/>
        </w:rPr>
      </w:pPr>
      <w:r w:rsidRPr="00C72319">
        <w:rPr>
          <w:rFonts w:ascii="Cambria" w:hAnsi="Cambria" w:cs="Arial"/>
          <w:b/>
          <w:sz w:val="20"/>
        </w:rPr>
        <w:t>“Month”</w:t>
      </w:r>
      <w:r w:rsidRPr="00C72319">
        <w:rPr>
          <w:rFonts w:ascii="Cambria" w:hAnsi="Cambria" w:cs="Arial"/>
          <w:sz w:val="20"/>
        </w:rPr>
        <w:t xml:space="preserve"> shall mean a calendar month. </w:t>
      </w:r>
    </w:p>
    <w:p w14:paraId="01A2E770" w14:textId="77777777" w:rsidR="00554783" w:rsidRPr="00C72319" w:rsidRDefault="00554783" w:rsidP="00C72319">
      <w:pPr>
        <w:spacing w:before="0" w:after="0"/>
        <w:ind w:left="720" w:hanging="720"/>
        <w:jc w:val="both"/>
        <w:rPr>
          <w:rFonts w:ascii="Cambria" w:hAnsi="Cambria" w:cs="Arial"/>
          <w:sz w:val="20"/>
        </w:rPr>
      </w:pPr>
      <w:r w:rsidRPr="00C72319">
        <w:rPr>
          <w:rFonts w:ascii="Cambria" w:hAnsi="Cambria" w:cs="Arial"/>
          <w:sz w:val="20"/>
        </w:rPr>
        <w:tab/>
      </w:r>
    </w:p>
    <w:p w14:paraId="61955D6C" w14:textId="15C3B4D4" w:rsidR="00554783" w:rsidRPr="00C72319" w:rsidRDefault="00554783" w:rsidP="00C72319">
      <w:pPr>
        <w:spacing w:before="0" w:after="0"/>
        <w:ind w:left="720"/>
        <w:jc w:val="both"/>
        <w:rPr>
          <w:rFonts w:ascii="Cambria" w:hAnsi="Cambria" w:cs="Arial"/>
          <w:sz w:val="20"/>
        </w:rPr>
      </w:pPr>
      <w:r w:rsidRPr="00C72319">
        <w:rPr>
          <w:rFonts w:ascii="Cambria" w:hAnsi="Cambria" w:cs="Arial"/>
          <w:b/>
          <w:sz w:val="20"/>
        </w:rPr>
        <w:t>“Year”</w:t>
      </w:r>
      <w:r w:rsidRPr="00C72319">
        <w:rPr>
          <w:rFonts w:ascii="Cambria" w:hAnsi="Cambria" w:cs="Arial"/>
          <w:sz w:val="20"/>
        </w:rPr>
        <w:t xml:space="preserve"> shall mean a calendar </w:t>
      </w:r>
      <w:r w:rsidR="00AA5DDE" w:rsidRPr="00C72319">
        <w:rPr>
          <w:rFonts w:ascii="Cambria" w:hAnsi="Cambria" w:cs="Arial"/>
          <w:sz w:val="20"/>
        </w:rPr>
        <w:t>year</w:t>
      </w:r>
      <w:r w:rsidRPr="00C72319">
        <w:rPr>
          <w:rFonts w:ascii="Cambria" w:hAnsi="Cambria" w:cs="Arial"/>
          <w:sz w:val="20"/>
        </w:rPr>
        <w:t xml:space="preserve">. </w:t>
      </w:r>
    </w:p>
    <w:p w14:paraId="3A2DD8BE" w14:textId="77777777" w:rsidR="00554783" w:rsidRPr="00C72319" w:rsidRDefault="00554783" w:rsidP="00C72319">
      <w:pPr>
        <w:pStyle w:val="Heading3"/>
        <w:numPr>
          <w:ilvl w:val="0"/>
          <w:numId w:val="0"/>
        </w:numPr>
        <w:spacing w:before="0"/>
        <w:ind w:left="720"/>
        <w:jc w:val="both"/>
        <w:rPr>
          <w:rFonts w:ascii="Cambria" w:hAnsi="Cambria"/>
          <w:sz w:val="20"/>
        </w:rPr>
      </w:pPr>
    </w:p>
    <w:p w14:paraId="0BE0D488" w14:textId="77777777" w:rsidR="00554783" w:rsidRPr="00C72319" w:rsidRDefault="00554783" w:rsidP="00C72319">
      <w:pPr>
        <w:pStyle w:val="TCSubheadingChar"/>
        <w:numPr>
          <w:ilvl w:val="0"/>
          <w:numId w:val="0"/>
        </w:numPr>
        <w:spacing w:after="0" w:line="240" w:lineRule="auto"/>
        <w:ind w:left="720"/>
        <w:rPr>
          <w:rFonts w:ascii="Cambria" w:hAnsi="Cambria"/>
        </w:rPr>
      </w:pPr>
      <w:r w:rsidRPr="00C72319">
        <w:rPr>
          <w:rFonts w:ascii="Cambria" w:hAnsi="Cambria"/>
        </w:rPr>
        <w:t xml:space="preserve">Words importing the singular shall also include the plural and vice versa where in context requires. </w:t>
      </w:r>
    </w:p>
    <w:p w14:paraId="4B462146" w14:textId="77777777" w:rsidR="00554783" w:rsidRPr="00C72319" w:rsidRDefault="00554783" w:rsidP="00C72319">
      <w:pPr>
        <w:spacing w:before="0" w:after="0"/>
        <w:ind w:left="720" w:hanging="720"/>
        <w:jc w:val="both"/>
        <w:rPr>
          <w:rFonts w:ascii="Cambria" w:hAnsi="Cambria"/>
          <w:sz w:val="20"/>
        </w:rPr>
      </w:pPr>
    </w:p>
    <w:p w14:paraId="5C77594A" w14:textId="7CF0427B" w:rsidR="00554783" w:rsidRPr="00C72319" w:rsidRDefault="00554783" w:rsidP="00C72319">
      <w:pPr>
        <w:pStyle w:val="TCSubheadingChar"/>
        <w:numPr>
          <w:ilvl w:val="0"/>
          <w:numId w:val="0"/>
        </w:numPr>
        <w:spacing w:after="0" w:line="240" w:lineRule="auto"/>
        <w:ind w:left="720"/>
        <w:rPr>
          <w:rFonts w:ascii="Cambria" w:hAnsi="Cambria"/>
        </w:rPr>
      </w:pPr>
      <w:r w:rsidRPr="00C72319">
        <w:rPr>
          <w:rFonts w:ascii="Cambria" w:hAnsi="Cambria"/>
        </w:rPr>
        <w:lastRenderedPageBreak/>
        <w:t xml:space="preserve">The titles of these conditions are of convenience of reference only and shall not be deemed to be part of this Agreement or in any way affect the interpretation or construction thereof. </w:t>
      </w:r>
    </w:p>
    <w:p w14:paraId="28336E35" w14:textId="5494A0A0" w:rsidR="00E931CD" w:rsidRPr="00C72319" w:rsidRDefault="00E931CD" w:rsidP="00C72319">
      <w:pPr>
        <w:pStyle w:val="TCSubheadingChar"/>
        <w:numPr>
          <w:ilvl w:val="0"/>
          <w:numId w:val="0"/>
        </w:numPr>
        <w:spacing w:after="0" w:line="240" w:lineRule="auto"/>
        <w:ind w:left="720"/>
        <w:rPr>
          <w:rFonts w:ascii="Cambria" w:hAnsi="Cambria"/>
        </w:rPr>
      </w:pPr>
    </w:p>
    <w:p w14:paraId="62AD58C0" w14:textId="77777777" w:rsidR="00E931CD" w:rsidRPr="00C72319" w:rsidRDefault="00E931CD" w:rsidP="00C72319">
      <w:pPr>
        <w:pStyle w:val="TCSubheadingChar"/>
        <w:numPr>
          <w:ilvl w:val="0"/>
          <w:numId w:val="10"/>
        </w:numPr>
        <w:spacing w:after="0" w:line="240" w:lineRule="auto"/>
        <w:ind w:left="720" w:hanging="720"/>
        <w:rPr>
          <w:rFonts w:ascii="Cambria" w:hAnsi="Cambria" w:cs="Arial"/>
          <w:b/>
        </w:rPr>
      </w:pPr>
      <w:r w:rsidRPr="00C72319">
        <w:rPr>
          <w:rFonts w:ascii="Cambria" w:hAnsi="Cambria" w:cs="Axiata Book"/>
          <w:b/>
          <w:bCs/>
          <w:iCs/>
        </w:rPr>
        <w:t>REPRESENTATIONS AND WARRANTIES</w:t>
      </w:r>
    </w:p>
    <w:p w14:paraId="2F32B4BD" w14:textId="77777777" w:rsidR="00E931CD" w:rsidRPr="00C72319" w:rsidRDefault="00E931CD" w:rsidP="00C72319">
      <w:pPr>
        <w:pStyle w:val="BodyTextIndent2"/>
        <w:tabs>
          <w:tab w:val="left" w:pos="2160"/>
        </w:tabs>
        <w:spacing w:before="0" w:after="0" w:line="240" w:lineRule="auto"/>
        <w:ind w:left="1080"/>
        <w:rPr>
          <w:rFonts w:ascii="Cambria" w:hAnsi="Cambria"/>
          <w:sz w:val="20"/>
        </w:rPr>
      </w:pPr>
    </w:p>
    <w:p w14:paraId="474C7B38" w14:textId="59C86A72" w:rsidR="00E931CD" w:rsidRPr="00C72319" w:rsidRDefault="00E931CD" w:rsidP="00C72319">
      <w:pPr>
        <w:pStyle w:val="TCSubheadingChar"/>
        <w:numPr>
          <w:ilvl w:val="1"/>
          <w:numId w:val="10"/>
        </w:numPr>
        <w:spacing w:after="0" w:line="240" w:lineRule="auto"/>
        <w:ind w:left="720" w:hanging="720"/>
        <w:rPr>
          <w:rFonts w:ascii="Cambria" w:hAnsi="Cambria"/>
        </w:rPr>
      </w:pPr>
      <w:r w:rsidRPr="00C72319">
        <w:rPr>
          <w:rFonts w:ascii="Cambria" w:hAnsi="Cambria"/>
        </w:rPr>
        <w:t>Each Party hereby represents and warrants to the other that at the time of execution of this Agreement, it is a</w:t>
      </w:r>
      <w:r w:rsidR="00E53C43" w:rsidRPr="00C72319">
        <w:rPr>
          <w:rFonts w:ascii="Cambria" w:hAnsi="Cambria"/>
        </w:rPr>
        <w:t>n</w:t>
      </w:r>
      <w:r w:rsidRPr="00C72319">
        <w:rPr>
          <w:rFonts w:ascii="Cambria" w:hAnsi="Cambria"/>
        </w:rPr>
        <w:t xml:space="preserve"> </w:t>
      </w:r>
      <w:r w:rsidR="00E53C43" w:rsidRPr="00C72319">
        <w:rPr>
          <w:rFonts w:ascii="Cambria" w:hAnsi="Cambria"/>
        </w:rPr>
        <w:t xml:space="preserve">entity </w:t>
      </w:r>
      <w:r w:rsidRPr="00C72319">
        <w:rPr>
          <w:rFonts w:ascii="Cambria" w:hAnsi="Cambria"/>
        </w:rPr>
        <w:t>duly incorporated and validly existing under the laws of the countries of incorporation and has full power and authority to enter into this Agreement and undertakes its obligations under this Agreement.</w:t>
      </w:r>
    </w:p>
    <w:p w14:paraId="5C1FF4E6" w14:textId="77777777" w:rsidR="00E931CD" w:rsidRPr="00C72319" w:rsidRDefault="00E931CD" w:rsidP="00C72319">
      <w:pPr>
        <w:pStyle w:val="BodyTextIndent2"/>
        <w:spacing w:before="0" w:after="0" w:line="240" w:lineRule="auto"/>
        <w:ind w:left="1080"/>
        <w:rPr>
          <w:rFonts w:ascii="Cambria" w:hAnsi="Cambria" w:cs="Axiata Book"/>
          <w:sz w:val="20"/>
        </w:rPr>
      </w:pPr>
    </w:p>
    <w:p w14:paraId="5103086D" w14:textId="7D578244" w:rsidR="00E931CD" w:rsidRPr="00C72319" w:rsidRDefault="00E931CD" w:rsidP="00C72319">
      <w:pPr>
        <w:pStyle w:val="TCSubheadingChar"/>
        <w:numPr>
          <w:ilvl w:val="1"/>
          <w:numId w:val="10"/>
        </w:numPr>
        <w:spacing w:after="0" w:line="240" w:lineRule="auto"/>
        <w:ind w:left="720" w:hanging="720"/>
        <w:rPr>
          <w:rFonts w:ascii="Cambria" w:hAnsi="Cambria" w:cs="Axiata Book"/>
        </w:rPr>
      </w:pPr>
      <w:r w:rsidRPr="00C72319">
        <w:rPr>
          <w:rFonts w:ascii="Cambria" w:hAnsi="Cambria" w:cs="Axiata Book"/>
        </w:rPr>
        <w:t xml:space="preserve">The Service Provider shall be responsible for any fines and penalties imposed on it arising from any noncompliance with the laws and regulations of Bangladesh and </w:t>
      </w:r>
      <w:proofErr w:type="spellStart"/>
      <w:r w:rsidR="00DD6F74">
        <w:rPr>
          <w:rFonts w:ascii="Cambria" w:hAnsi="Cambria" w:cs="Axiata Book"/>
        </w:rPr>
        <w:t>AxEnTec</w:t>
      </w:r>
      <w:proofErr w:type="spellEnd"/>
      <w:r w:rsidRPr="00C72319">
        <w:rPr>
          <w:rFonts w:ascii="Cambria" w:hAnsi="Cambria" w:cs="Axiata Book"/>
        </w:rPr>
        <w:t xml:space="preserve"> shall not be held responsible to this end.</w:t>
      </w:r>
    </w:p>
    <w:p w14:paraId="7C671483" w14:textId="77777777" w:rsidR="00E931CD" w:rsidRPr="00C72319" w:rsidRDefault="00E931CD" w:rsidP="00C72319">
      <w:pPr>
        <w:pStyle w:val="ListParagraph"/>
        <w:spacing w:before="0" w:after="0"/>
        <w:rPr>
          <w:rFonts w:ascii="Cambria" w:hAnsi="Cambria" w:cs="Axiata Book"/>
          <w:sz w:val="20"/>
        </w:rPr>
      </w:pPr>
    </w:p>
    <w:p w14:paraId="198ADA68" w14:textId="63885956" w:rsidR="00E931CD" w:rsidRPr="00C72319" w:rsidRDefault="00E931CD" w:rsidP="00C72319">
      <w:pPr>
        <w:pStyle w:val="TCSubheadingChar"/>
        <w:numPr>
          <w:ilvl w:val="1"/>
          <w:numId w:val="10"/>
        </w:numPr>
        <w:spacing w:after="0" w:line="240" w:lineRule="auto"/>
        <w:ind w:left="720" w:hanging="720"/>
        <w:rPr>
          <w:rFonts w:ascii="Cambria" w:hAnsi="Cambria"/>
        </w:rPr>
      </w:pPr>
      <w:r w:rsidRPr="00C72319">
        <w:rPr>
          <w:rFonts w:ascii="Cambria" w:hAnsi="Cambria"/>
        </w:rPr>
        <w:t xml:space="preserve">The Service Provider warrants and represents for the benefit of </w:t>
      </w:r>
      <w:proofErr w:type="spellStart"/>
      <w:r w:rsidR="00DD6F74">
        <w:rPr>
          <w:rFonts w:ascii="Cambria" w:hAnsi="Cambria"/>
        </w:rPr>
        <w:t>AxEnTec</w:t>
      </w:r>
      <w:proofErr w:type="spellEnd"/>
      <w:r w:rsidRPr="00C72319">
        <w:rPr>
          <w:rFonts w:ascii="Cambria" w:hAnsi="Cambria"/>
        </w:rPr>
        <w:t xml:space="preserve"> that at the date of this Agreement and throughout the Agreement Period and any extension thereof:</w:t>
      </w:r>
    </w:p>
    <w:p w14:paraId="7EE98226" w14:textId="77777777" w:rsidR="00E931CD" w:rsidRPr="00C72319" w:rsidRDefault="00E931CD" w:rsidP="00C72319">
      <w:pPr>
        <w:pStyle w:val="ListParagraph"/>
        <w:spacing w:before="0" w:after="0"/>
        <w:rPr>
          <w:rFonts w:ascii="Cambria" w:hAnsi="Cambria"/>
          <w:sz w:val="20"/>
        </w:rPr>
      </w:pPr>
    </w:p>
    <w:p w14:paraId="5F32D8C0" w14:textId="07CDB009" w:rsidR="00E931CD" w:rsidRPr="00C72319" w:rsidRDefault="00E931CD" w:rsidP="00C72319">
      <w:pPr>
        <w:pStyle w:val="TCSubheadingChar"/>
        <w:numPr>
          <w:ilvl w:val="2"/>
          <w:numId w:val="10"/>
        </w:numPr>
        <w:spacing w:after="0" w:line="240" w:lineRule="auto"/>
        <w:ind w:left="1440" w:hanging="720"/>
        <w:rPr>
          <w:rFonts w:ascii="Cambria" w:hAnsi="Cambria"/>
        </w:rPr>
      </w:pPr>
      <w:proofErr w:type="gramStart"/>
      <w:r w:rsidRPr="00C72319">
        <w:rPr>
          <w:rFonts w:ascii="Cambria" w:hAnsi="Cambria"/>
        </w:rPr>
        <w:t>any and all</w:t>
      </w:r>
      <w:proofErr w:type="gramEnd"/>
      <w:r w:rsidRPr="00C72319">
        <w:rPr>
          <w:rFonts w:ascii="Cambria" w:hAnsi="Cambria"/>
        </w:rPr>
        <w:t xml:space="preserve"> software, information, data, statistics, evaluation, assessment, framework and templates provided in relation to the Services (if any) do not and will not:</w:t>
      </w:r>
    </w:p>
    <w:p w14:paraId="3CB21BC9" w14:textId="77777777" w:rsidR="00E931CD" w:rsidRPr="00C72319" w:rsidRDefault="00E931CD" w:rsidP="00C72319">
      <w:pPr>
        <w:pStyle w:val="BodyTextIndent2"/>
        <w:suppressAutoHyphens/>
        <w:spacing w:before="0" w:after="0" w:line="240" w:lineRule="auto"/>
        <w:ind w:left="2160"/>
        <w:rPr>
          <w:rFonts w:ascii="Cambria" w:hAnsi="Cambria"/>
          <w:sz w:val="20"/>
        </w:rPr>
      </w:pPr>
    </w:p>
    <w:p w14:paraId="17E0C64A" w14:textId="77777777" w:rsidR="00E931CD" w:rsidRPr="00C72319" w:rsidRDefault="00E931CD" w:rsidP="00C72319">
      <w:pPr>
        <w:pStyle w:val="TCSubheadingChar"/>
        <w:numPr>
          <w:ilvl w:val="3"/>
          <w:numId w:val="10"/>
        </w:numPr>
        <w:spacing w:after="0" w:line="240" w:lineRule="auto"/>
        <w:ind w:left="2160" w:hanging="720"/>
        <w:rPr>
          <w:rFonts w:ascii="Cambria" w:hAnsi="Cambria" w:cs="Arial"/>
        </w:rPr>
      </w:pPr>
      <w:r w:rsidRPr="00C72319">
        <w:rPr>
          <w:rFonts w:ascii="Cambria" w:hAnsi="Cambria" w:cs="Arial"/>
        </w:rPr>
        <w:t xml:space="preserve">infringe any third party intellectual property rights; </w:t>
      </w:r>
    </w:p>
    <w:p w14:paraId="2523B750" w14:textId="77777777" w:rsidR="00E931CD" w:rsidRPr="00C72319" w:rsidRDefault="00E931CD" w:rsidP="00C72319">
      <w:pPr>
        <w:pStyle w:val="TCSubheadingChar"/>
        <w:numPr>
          <w:ilvl w:val="3"/>
          <w:numId w:val="10"/>
        </w:numPr>
        <w:spacing w:after="0" w:line="240" w:lineRule="auto"/>
        <w:ind w:left="2160" w:hanging="720"/>
        <w:rPr>
          <w:rFonts w:ascii="Cambria" w:hAnsi="Cambria" w:cs="Arial"/>
        </w:rPr>
      </w:pPr>
      <w:r w:rsidRPr="00C72319">
        <w:rPr>
          <w:rFonts w:ascii="Cambria" w:hAnsi="Cambria" w:cs="Arial"/>
        </w:rPr>
        <w:t xml:space="preserve">infringe confidentiality obligations owed to any third party; or </w:t>
      </w:r>
    </w:p>
    <w:p w14:paraId="663C34E7" w14:textId="77777777" w:rsidR="00E931CD" w:rsidRPr="00C72319" w:rsidRDefault="00E931CD" w:rsidP="00C72319">
      <w:pPr>
        <w:pStyle w:val="TCSubheadingChar"/>
        <w:numPr>
          <w:ilvl w:val="3"/>
          <w:numId w:val="10"/>
        </w:numPr>
        <w:spacing w:after="0" w:line="240" w:lineRule="auto"/>
        <w:ind w:left="2160" w:hanging="720"/>
        <w:rPr>
          <w:rFonts w:ascii="Cambria" w:hAnsi="Cambria" w:cs="Arial"/>
        </w:rPr>
      </w:pPr>
      <w:r w:rsidRPr="00C72319">
        <w:rPr>
          <w:rFonts w:ascii="Cambria" w:hAnsi="Cambria" w:cs="Arial"/>
        </w:rPr>
        <w:t xml:space="preserve">contain materially false or misleading statements. </w:t>
      </w:r>
    </w:p>
    <w:p w14:paraId="2EC66EA4" w14:textId="77777777" w:rsidR="00E931CD" w:rsidRPr="00C72319" w:rsidRDefault="00E931CD" w:rsidP="00C72319">
      <w:pPr>
        <w:pStyle w:val="BodyTextIndent2"/>
        <w:suppressAutoHyphens/>
        <w:spacing w:before="0" w:after="0" w:line="240" w:lineRule="auto"/>
        <w:ind w:left="720"/>
        <w:rPr>
          <w:rFonts w:ascii="Cambria" w:hAnsi="Cambria"/>
          <w:sz w:val="20"/>
        </w:rPr>
      </w:pPr>
    </w:p>
    <w:p w14:paraId="0D8F5290" w14:textId="01BDE1CE" w:rsidR="00E931CD" w:rsidRPr="00C72319" w:rsidRDefault="00E931CD" w:rsidP="00C72319">
      <w:pPr>
        <w:pStyle w:val="TCSubheadingChar"/>
        <w:numPr>
          <w:ilvl w:val="2"/>
          <w:numId w:val="10"/>
        </w:numPr>
        <w:spacing w:after="0" w:line="240" w:lineRule="auto"/>
        <w:ind w:left="1440" w:hanging="720"/>
        <w:rPr>
          <w:rFonts w:ascii="Cambria" w:hAnsi="Cambria"/>
        </w:rPr>
      </w:pPr>
      <w:r w:rsidRPr="00C72319">
        <w:rPr>
          <w:rFonts w:ascii="Cambria" w:hAnsi="Cambria"/>
          <w:bCs/>
        </w:rPr>
        <w:t xml:space="preserve">it has the right and authority to disclose any such information and materials and also possesses the necessary rights and authorities to license the abovementioned (where applicable) to </w:t>
      </w:r>
      <w:proofErr w:type="spellStart"/>
      <w:proofErr w:type="gramStart"/>
      <w:r w:rsidR="00DD6F74">
        <w:rPr>
          <w:rFonts w:ascii="Cambria" w:hAnsi="Cambria"/>
          <w:bCs/>
        </w:rPr>
        <w:t>AxEnTec</w:t>
      </w:r>
      <w:proofErr w:type="spellEnd"/>
      <w:r w:rsidRPr="00C72319">
        <w:rPr>
          <w:rFonts w:ascii="Cambria" w:hAnsi="Cambria"/>
          <w:bCs/>
        </w:rPr>
        <w:t>;</w:t>
      </w:r>
      <w:proofErr w:type="gramEnd"/>
    </w:p>
    <w:p w14:paraId="4E5F0EA4" w14:textId="77777777" w:rsidR="00E931CD" w:rsidRPr="00C72319" w:rsidRDefault="00E931CD" w:rsidP="00C72319">
      <w:pPr>
        <w:pStyle w:val="BodyTextIndent2"/>
        <w:suppressAutoHyphens/>
        <w:spacing w:before="0" w:after="0" w:line="240" w:lineRule="auto"/>
        <w:ind w:left="2160"/>
        <w:rPr>
          <w:rFonts w:ascii="Cambria" w:hAnsi="Cambria"/>
          <w:sz w:val="20"/>
        </w:rPr>
      </w:pPr>
    </w:p>
    <w:p w14:paraId="2FC1897D" w14:textId="5F32DD11" w:rsidR="00E931CD" w:rsidRPr="00C72319" w:rsidRDefault="00E931CD" w:rsidP="00C72319">
      <w:pPr>
        <w:pStyle w:val="TCSubheadingChar"/>
        <w:numPr>
          <w:ilvl w:val="1"/>
          <w:numId w:val="10"/>
        </w:numPr>
        <w:spacing w:after="0" w:line="240" w:lineRule="auto"/>
        <w:ind w:left="720" w:hanging="720"/>
        <w:rPr>
          <w:rFonts w:ascii="Cambria" w:hAnsi="Cambria"/>
        </w:rPr>
      </w:pPr>
      <w:r w:rsidRPr="00C72319">
        <w:rPr>
          <w:rFonts w:ascii="Cambria" w:hAnsi="Cambria"/>
        </w:rPr>
        <w:t xml:space="preserve">The Service Provider shall indemnify </w:t>
      </w:r>
      <w:proofErr w:type="spellStart"/>
      <w:r w:rsidR="00DD6F74">
        <w:rPr>
          <w:rFonts w:ascii="Cambria" w:hAnsi="Cambria"/>
        </w:rPr>
        <w:t>AxEnTec</w:t>
      </w:r>
      <w:proofErr w:type="spellEnd"/>
      <w:r w:rsidRPr="00C72319">
        <w:rPr>
          <w:rFonts w:ascii="Cambria" w:hAnsi="Cambria"/>
        </w:rPr>
        <w:t xml:space="preserve"> for any loss, demands, expense, claims or cause of action arising out of the breach of any of the warranties by the Service Provider under this Agreement.</w:t>
      </w:r>
    </w:p>
    <w:p w14:paraId="2EC44712" w14:textId="77777777" w:rsidR="00E931CD" w:rsidRPr="00C72319" w:rsidRDefault="00E931CD" w:rsidP="00C72319">
      <w:pPr>
        <w:pStyle w:val="BodyTextIndent2"/>
        <w:spacing w:before="0" w:after="0" w:line="240" w:lineRule="auto"/>
        <w:ind w:left="1440" w:hanging="720"/>
        <w:rPr>
          <w:rFonts w:ascii="Cambria" w:hAnsi="Cambria"/>
          <w:sz w:val="20"/>
        </w:rPr>
      </w:pPr>
    </w:p>
    <w:p w14:paraId="3AE73C08" w14:textId="77777777" w:rsidR="00E931CD" w:rsidRPr="00C72319" w:rsidRDefault="00E931CD" w:rsidP="00C72319">
      <w:pPr>
        <w:pStyle w:val="TCSubheadingChar"/>
        <w:numPr>
          <w:ilvl w:val="1"/>
          <w:numId w:val="10"/>
        </w:numPr>
        <w:spacing w:after="0" w:line="240" w:lineRule="auto"/>
        <w:ind w:left="720" w:hanging="720"/>
        <w:rPr>
          <w:rFonts w:ascii="Cambria" w:hAnsi="Cambria"/>
        </w:rPr>
      </w:pPr>
      <w:r w:rsidRPr="00C72319">
        <w:rPr>
          <w:rFonts w:ascii="Cambria" w:hAnsi="Cambria"/>
        </w:rPr>
        <w:t>The Service Provider represents and warrants that it has obtained all necessary valid licenses, permits and consents from Government and/or regulatory authorities necessary and required to carry out its business in Bangladesh and more specifically its obligations as specified under this Agreement and for remitting any revenue sharing with its parents or subsidiary company abroad (if applicable). Furthermore, the Service Provider ensures that it shall keep all such licenses, permits and consents, updated and renewed (as and when required) during the Agreement Period and during any future extension of this Agreement.</w:t>
      </w:r>
    </w:p>
    <w:p w14:paraId="53F6C51D" w14:textId="77777777" w:rsidR="00E931CD" w:rsidRPr="00C72319" w:rsidRDefault="00E931CD" w:rsidP="00C72319">
      <w:pPr>
        <w:pStyle w:val="BodyTextIndent2"/>
        <w:spacing w:before="0" w:after="0" w:line="240" w:lineRule="auto"/>
        <w:ind w:left="1080"/>
        <w:rPr>
          <w:rFonts w:ascii="Cambria" w:hAnsi="Cambria"/>
          <w:sz w:val="20"/>
        </w:rPr>
      </w:pPr>
    </w:p>
    <w:p w14:paraId="3CF4CAF1" w14:textId="77777777" w:rsidR="00E931CD" w:rsidRPr="00C72319" w:rsidRDefault="00E931CD" w:rsidP="00C72319">
      <w:pPr>
        <w:pStyle w:val="TCSubheadingChar"/>
        <w:numPr>
          <w:ilvl w:val="1"/>
          <w:numId w:val="10"/>
        </w:numPr>
        <w:spacing w:after="0" w:line="240" w:lineRule="auto"/>
        <w:ind w:left="720" w:hanging="720"/>
        <w:rPr>
          <w:rFonts w:ascii="Cambria" w:hAnsi="Cambria"/>
        </w:rPr>
      </w:pPr>
      <w:r w:rsidRPr="00C72319">
        <w:rPr>
          <w:rFonts w:ascii="Cambria" w:hAnsi="Cambria"/>
        </w:rPr>
        <w:t>The Service Provider represents and warrants that it shall abide by and comply with all relevant laws, rules and regulations which are applicable for the performance of this Agreement.</w:t>
      </w:r>
    </w:p>
    <w:p w14:paraId="161A5E7D" w14:textId="77777777" w:rsidR="00E931CD" w:rsidRPr="00C72319" w:rsidRDefault="00E931CD" w:rsidP="00C72319">
      <w:pPr>
        <w:pStyle w:val="TCSubheading"/>
        <w:keepLines w:val="0"/>
        <w:tabs>
          <w:tab w:val="clear" w:pos="720"/>
        </w:tabs>
        <w:spacing w:after="0" w:line="240" w:lineRule="auto"/>
        <w:ind w:left="360" w:firstLine="0"/>
        <w:rPr>
          <w:rFonts w:ascii="Cambria" w:hAnsi="Cambria"/>
        </w:rPr>
      </w:pPr>
    </w:p>
    <w:p w14:paraId="0CA79A36" w14:textId="0FFCF200" w:rsidR="00E931CD" w:rsidRPr="00C72319" w:rsidRDefault="00E931CD" w:rsidP="00C72319">
      <w:pPr>
        <w:pStyle w:val="TCSubheadingChar"/>
        <w:numPr>
          <w:ilvl w:val="1"/>
          <w:numId w:val="10"/>
        </w:numPr>
        <w:spacing w:after="0" w:line="240" w:lineRule="auto"/>
        <w:ind w:left="720" w:hanging="720"/>
        <w:rPr>
          <w:rFonts w:ascii="Cambria" w:hAnsi="Cambria"/>
        </w:rPr>
      </w:pPr>
      <w:r w:rsidRPr="00C72319">
        <w:rPr>
          <w:rFonts w:ascii="Cambria" w:hAnsi="Cambria"/>
        </w:rPr>
        <w:t>The Service Provider warrants that-</w:t>
      </w:r>
    </w:p>
    <w:p w14:paraId="14D3B0F5" w14:textId="77777777" w:rsidR="00E931CD" w:rsidRPr="00C72319" w:rsidRDefault="00E931CD" w:rsidP="00C72319">
      <w:pPr>
        <w:pStyle w:val="TCSubheading"/>
        <w:keepLines w:val="0"/>
        <w:tabs>
          <w:tab w:val="clear" w:pos="720"/>
        </w:tabs>
        <w:spacing w:after="0" w:line="240" w:lineRule="auto"/>
        <w:ind w:left="360" w:firstLine="0"/>
        <w:rPr>
          <w:rFonts w:ascii="Cambria" w:hAnsi="Cambria"/>
        </w:rPr>
      </w:pPr>
    </w:p>
    <w:p w14:paraId="18386858" w14:textId="69DBE75D" w:rsidR="00E931CD" w:rsidRPr="00C72319" w:rsidRDefault="00E931CD" w:rsidP="00C72319">
      <w:pPr>
        <w:pStyle w:val="TCSubheadingChar"/>
        <w:numPr>
          <w:ilvl w:val="2"/>
          <w:numId w:val="10"/>
        </w:numPr>
        <w:spacing w:after="0" w:line="240" w:lineRule="auto"/>
        <w:ind w:left="1440" w:hanging="720"/>
        <w:rPr>
          <w:rFonts w:ascii="Cambria" w:hAnsi="Cambria"/>
        </w:rPr>
      </w:pPr>
      <w:r w:rsidRPr="00C72319">
        <w:rPr>
          <w:rFonts w:ascii="Cambria" w:hAnsi="Cambria"/>
        </w:rPr>
        <w:t xml:space="preserve">it will carry out its obligations for </w:t>
      </w:r>
      <w:proofErr w:type="spellStart"/>
      <w:r w:rsidR="00DD6F74">
        <w:rPr>
          <w:rFonts w:ascii="Cambria" w:hAnsi="Cambria"/>
        </w:rPr>
        <w:t>AxEnTec</w:t>
      </w:r>
      <w:proofErr w:type="spellEnd"/>
      <w:r w:rsidRPr="00C72319">
        <w:rPr>
          <w:rFonts w:ascii="Cambria" w:hAnsi="Cambria"/>
        </w:rPr>
        <w:t xml:space="preserve"> in a professional, </w:t>
      </w:r>
      <w:proofErr w:type="gramStart"/>
      <w:r w:rsidRPr="00C72319">
        <w:rPr>
          <w:rFonts w:ascii="Cambria" w:hAnsi="Cambria"/>
        </w:rPr>
        <w:t>diligent</w:t>
      </w:r>
      <w:proofErr w:type="gramEnd"/>
      <w:r w:rsidRPr="00C72319">
        <w:rPr>
          <w:rFonts w:ascii="Cambria" w:hAnsi="Cambria"/>
        </w:rPr>
        <w:t xml:space="preserve"> and workmanlike manner in accordance with industry standards applicable to the </w:t>
      </w:r>
      <w:r w:rsidRPr="00C72319">
        <w:rPr>
          <w:rFonts w:ascii="Cambria" w:hAnsi="Cambria"/>
          <w:lang w:eastAsia="ru-RU"/>
        </w:rPr>
        <w:t>performance</w:t>
      </w:r>
      <w:r w:rsidRPr="00C72319">
        <w:rPr>
          <w:rFonts w:ascii="Cambria" w:hAnsi="Cambria"/>
        </w:rPr>
        <w:t xml:space="preserve"> of such </w:t>
      </w:r>
      <w:r w:rsidRPr="00C72319">
        <w:rPr>
          <w:rFonts w:ascii="Cambria" w:hAnsi="Cambria"/>
          <w:lang w:eastAsia="ru-RU"/>
        </w:rPr>
        <w:t>Services</w:t>
      </w:r>
      <w:r w:rsidRPr="00C72319">
        <w:rPr>
          <w:rFonts w:ascii="Cambria" w:hAnsi="Cambria"/>
        </w:rPr>
        <w:t>.</w:t>
      </w:r>
    </w:p>
    <w:p w14:paraId="4707BA6E" w14:textId="77777777" w:rsidR="00E931CD" w:rsidRPr="00C72319" w:rsidRDefault="00E931CD" w:rsidP="00C72319">
      <w:pPr>
        <w:pStyle w:val="BodyTextIndent2"/>
        <w:suppressAutoHyphens/>
        <w:spacing w:before="0" w:after="0" w:line="240" w:lineRule="auto"/>
        <w:ind w:left="720"/>
        <w:rPr>
          <w:rFonts w:ascii="Cambria" w:hAnsi="Cambria"/>
          <w:sz w:val="20"/>
          <w:lang w:eastAsia="ru-RU"/>
        </w:rPr>
      </w:pPr>
    </w:p>
    <w:p w14:paraId="0E87EC39" w14:textId="3E61EA5E" w:rsidR="00E931CD" w:rsidRPr="00C72319" w:rsidRDefault="00E931CD" w:rsidP="00C72319">
      <w:pPr>
        <w:pStyle w:val="TCSubheadingChar"/>
        <w:numPr>
          <w:ilvl w:val="2"/>
          <w:numId w:val="10"/>
        </w:numPr>
        <w:spacing w:after="0" w:line="240" w:lineRule="auto"/>
        <w:ind w:left="1440" w:hanging="720"/>
        <w:rPr>
          <w:rFonts w:ascii="Cambria" w:hAnsi="Cambria"/>
        </w:rPr>
      </w:pPr>
      <w:r w:rsidRPr="00C72319">
        <w:rPr>
          <w:rFonts w:ascii="Cambria" w:hAnsi="Cambria"/>
        </w:rPr>
        <w:t xml:space="preserve">it is </w:t>
      </w:r>
      <w:r w:rsidRPr="00C72319">
        <w:rPr>
          <w:rFonts w:ascii="Cambria" w:hAnsi="Cambria"/>
          <w:bCs/>
        </w:rPr>
        <w:t>conversant</w:t>
      </w:r>
      <w:r w:rsidRPr="00C72319">
        <w:rPr>
          <w:rFonts w:ascii="Cambria" w:hAnsi="Cambria"/>
        </w:rPr>
        <w:t xml:space="preserve"> with the requirements of </w:t>
      </w:r>
      <w:proofErr w:type="spellStart"/>
      <w:r w:rsidR="00DD6F74">
        <w:rPr>
          <w:rFonts w:ascii="Cambria" w:hAnsi="Cambria"/>
        </w:rPr>
        <w:t>AxEnTec</w:t>
      </w:r>
      <w:proofErr w:type="spellEnd"/>
      <w:r w:rsidRPr="00C72319">
        <w:rPr>
          <w:rFonts w:ascii="Cambria" w:hAnsi="Cambria"/>
        </w:rPr>
        <w:t xml:space="preserve"> and undertakes to perform the Services under this Agreement in accordance with the terms and conditions herein.</w:t>
      </w:r>
    </w:p>
    <w:p w14:paraId="0F7E0D84" w14:textId="77777777" w:rsidR="00E931CD" w:rsidRPr="00C72319" w:rsidRDefault="00E931CD" w:rsidP="00C72319">
      <w:pPr>
        <w:pStyle w:val="BodyTextIndent2"/>
        <w:suppressAutoHyphens/>
        <w:spacing w:before="0" w:after="0" w:line="240" w:lineRule="auto"/>
        <w:jc w:val="both"/>
        <w:rPr>
          <w:rFonts w:ascii="Cambria" w:hAnsi="Cambria"/>
          <w:sz w:val="20"/>
        </w:rPr>
      </w:pPr>
    </w:p>
    <w:p w14:paraId="71D94D61" w14:textId="31EAA734" w:rsidR="00E931CD" w:rsidRPr="00C72319" w:rsidRDefault="00E931CD" w:rsidP="00C72319">
      <w:pPr>
        <w:pStyle w:val="TCSubheadingChar"/>
        <w:numPr>
          <w:ilvl w:val="2"/>
          <w:numId w:val="10"/>
        </w:numPr>
        <w:spacing w:after="0" w:line="240" w:lineRule="auto"/>
        <w:ind w:left="1440" w:hanging="720"/>
        <w:rPr>
          <w:rFonts w:ascii="Cambria" w:hAnsi="Cambria"/>
        </w:rPr>
      </w:pPr>
      <w:r w:rsidRPr="00C72319">
        <w:rPr>
          <w:rFonts w:ascii="Cambria" w:hAnsi="Cambria"/>
        </w:rPr>
        <w:t xml:space="preserve">The Service Provider shall furnish to the </w:t>
      </w:r>
      <w:proofErr w:type="spellStart"/>
      <w:r w:rsidR="00DD6F74">
        <w:rPr>
          <w:rFonts w:ascii="Cambria" w:hAnsi="Cambria"/>
        </w:rPr>
        <w:t>AxEnTec</w:t>
      </w:r>
      <w:proofErr w:type="spellEnd"/>
      <w:r w:rsidRPr="00C72319">
        <w:rPr>
          <w:rFonts w:ascii="Cambria" w:hAnsi="Cambria"/>
        </w:rPr>
        <w:t xml:space="preserve"> such information relating to the Services as </w:t>
      </w:r>
      <w:proofErr w:type="spellStart"/>
      <w:r w:rsidR="00DD6F74">
        <w:rPr>
          <w:rFonts w:ascii="Cambria" w:hAnsi="Cambria"/>
        </w:rPr>
        <w:t>AxEnTec</w:t>
      </w:r>
      <w:proofErr w:type="spellEnd"/>
      <w:r w:rsidRPr="00C72319">
        <w:rPr>
          <w:rFonts w:ascii="Cambria" w:hAnsi="Cambria"/>
        </w:rPr>
        <w:t xml:space="preserve"> may from time to time require during the Agreement Period.</w:t>
      </w:r>
    </w:p>
    <w:p w14:paraId="387A6691" w14:textId="77777777" w:rsidR="00E931CD" w:rsidRPr="00C72319" w:rsidRDefault="00E931CD" w:rsidP="00C72319">
      <w:pPr>
        <w:pStyle w:val="BodyTextIndent2"/>
        <w:suppressAutoHyphens/>
        <w:spacing w:before="0" w:after="0" w:line="240" w:lineRule="auto"/>
        <w:ind w:left="720"/>
        <w:rPr>
          <w:rFonts w:ascii="Cambria" w:hAnsi="Cambria"/>
          <w:sz w:val="20"/>
        </w:rPr>
      </w:pPr>
    </w:p>
    <w:p w14:paraId="4ABDAAE8" w14:textId="788FA5CC" w:rsidR="00E931CD" w:rsidRPr="00C72319" w:rsidRDefault="00E931CD" w:rsidP="00C72319">
      <w:pPr>
        <w:pStyle w:val="TCSubheadingChar"/>
        <w:numPr>
          <w:ilvl w:val="2"/>
          <w:numId w:val="10"/>
        </w:numPr>
        <w:spacing w:after="0" w:line="240" w:lineRule="auto"/>
        <w:ind w:left="1440" w:hanging="720"/>
        <w:rPr>
          <w:rFonts w:ascii="Cambria" w:hAnsi="Cambria"/>
        </w:rPr>
      </w:pPr>
      <w:r w:rsidRPr="00C72319">
        <w:rPr>
          <w:rFonts w:ascii="Cambria" w:hAnsi="Cambria"/>
        </w:rPr>
        <w:lastRenderedPageBreak/>
        <w:t xml:space="preserve">The Service Provider hereby acknowledges and understands that the warranties and representations stated within this Agreement are to be strictly adhered to and therefore further acknowledges that in order to ensure the high standards of performance and conduct of this Agreement, </w:t>
      </w:r>
      <w:proofErr w:type="spellStart"/>
      <w:r w:rsidR="00DD6F74">
        <w:rPr>
          <w:rFonts w:ascii="Cambria" w:hAnsi="Cambria"/>
        </w:rPr>
        <w:t>AxEnTec</w:t>
      </w:r>
      <w:proofErr w:type="spellEnd"/>
      <w:r w:rsidRPr="00C72319">
        <w:rPr>
          <w:rFonts w:ascii="Cambria" w:hAnsi="Cambria"/>
        </w:rPr>
        <w:t xml:space="preserve"> reserves the right to request for, or on its own accord, inspect, examine (including but not limited to) any document, correspondence, record, paperwork, computer software or account of the Service Provider that relates to this Agreement at </w:t>
      </w:r>
      <w:r w:rsidRPr="00C72319">
        <w:rPr>
          <w:rFonts w:ascii="Cambria" w:hAnsi="Cambria"/>
          <w:bCs/>
        </w:rPr>
        <w:t>any</w:t>
      </w:r>
      <w:r w:rsidRPr="00C72319">
        <w:rPr>
          <w:rFonts w:ascii="Cambria" w:hAnsi="Cambria"/>
        </w:rPr>
        <w:t xml:space="preserve"> time </w:t>
      </w:r>
      <w:proofErr w:type="spellStart"/>
      <w:r w:rsidR="00DD6F74">
        <w:rPr>
          <w:rFonts w:ascii="Cambria" w:hAnsi="Cambria"/>
        </w:rPr>
        <w:t>AxEnTec</w:t>
      </w:r>
      <w:proofErr w:type="spellEnd"/>
      <w:r w:rsidRPr="00C72319">
        <w:rPr>
          <w:rFonts w:ascii="Cambria" w:hAnsi="Cambria"/>
        </w:rPr>
        <w:t xml:space="preserve"> so wishes throughout the duration of this Agreement. In the event such </w:t>
      </w:r>
      <w:proofErr w:type="gramStart"/>
      <w:r w:rsidRPr="00C72319">
        <w:rPr>
          <w:rFonts w:ascii="Cambria" w:hAnsi="Cambria"/>
        </w:rPr>
        <w:t>measure</w:t>
      </w:r>
      <w:proofErr w:type="gramEnd"/>
      <w:r w:rsidRPr="00C72319">
        <w:rPr>
          <w:rFonts w:ascii="Cambria" w:hAnsi="Cambria"/>
        </w:rPr>
        <w:t xml:space="preserve"> is adopted, the Service Provider shall offer its full cooperation and assistance to </w:t>
      </w:r>
      <w:proofErr w:type="spellStart"/>
      <w:r w:rsidR="00DD6F74">
        <w:rPr>
          <w:rFonts w:ascii="Cambria" w:hAnsi="Cambria"/>
        </w:rPr>
        <w:t>AxEnTec</w:t>
      </w:r>
      <w:proofErr w:type="spellEnd"/>
      <w:r w:rsidRPr="00C72319">
        <w:rPr>
          <w:rFonts w:ascii="Cambria" w:hAnsi="Cambria"/>
        </w:rPr>
        <w:t xml:space="preserve"> to facilitate such situation. </w:t>
      </w:r>
    </w:p>
    <w:p w14:paraId="34E15AE7" w14:textId="77777777" w:rsidR="00E931CD" w:rsidRPr="00C72319" w:rsidRDefault="00E931CD" w:rsidP="00C72319">
      <w:pPr>
        <w:pStyle w:val="ListParagraph"/>
        <w:spacing w:before="0" w:after="0"/>
        <w:rPr>
          <w:rFonts w:ascii="Cambria" w:hAnsi="Cambria"/>
          <w:sz w:val="20"/>
        </w:rPr>
      </w:pPr>
    </w:p>
    <w:p w14:paraId="44692B2E" w14:textId="427762B5" w:rsidR="00E931CD" w:rsidRPr="00C72319" w:rsidRDefault="00DD6F74" w:rsidP="00C72319">
      <w:pPr>
        <w:pStyle w:val="TCSubheadingChar"/>
        <w:numPr>
          <w:ilvl w:val="1"/>
          <w:numId w:val="10"/>
        </w:numPr>
        <w:spacing w:after="0" w:line="240" w:lineRule="auto"/>
        <w:ind w:left="720" w:hanging="720"/>
        <w:rPr>
          <w:rFonts w:ascii="Cambria" w:hAnsi="Cambria" w:cs="Arial"/>
        </w:rPr>
      </w:pPr>
      <w:bookmarkStart w:id="21" w:name="_Hlk91782030"/>
      <w:proofErr w:type="spellStart"/>
      <w:r>
        <w:rPr>
          <w:rFonts w:ascii="Cambria" w:hAnsi="Cambria" w:cs="Arial"/>
        </w:rPr>
        <w:t>AxEnTec</w:t>
      </w:r>
      <w:proofErr w:type="spellEnd"/>
      <w:r w:rsidR="00E931CD" w:rsidRPr="00C72319">
        <w:rPr>
          <w:rFonts w:ascii="Cambria" w:hAnsi="Cambria" w:cs="Arial"/>
        </w:rPr>
        <w:t xml:space="preserve"> </w:t>
      </w:r>
      <w:r w:rsidR="00E931CD" w:rsidRPr="00C72319">
        <w:rPr>
          <w:rFonts w:ascii="Cambria" w:hAnsi="Cambria"/>
        </w:rPr>
        <w:t>makes</w:t>
      </w:r>
      <w:r w:rsidR="00E931CD" w:rsidRPr="00C72319">
        <w:rPr>
          <w:rFonts w:ascii="Cambria" w:hAnsi="Cambria" w:cs="Arial"/>
        </w:rPr>
        <w:t xml:space="preserve"> no other warranties to the Supplier, whether express or implied and hereby specifically disclaims any implied warranties or conditions.</w:t>
      </w:r>
    </w:p>
    <w:p w14:paraId="11AA66B2" w14:textId="77777777" w:rsidR="00E931CD" w:rsidRPr="00C72319" w:rsidRDefault="00E931CD" w:rsidP="00C72319">
      <w:pPr>
        <w:pStyle w:val="ListParagraph"/>
        <w:spacing w:before="0" w:after="0"/>
        <w:rPr>
          <w:rFonts w:ascii="Cambria" w:hAnsi="Cambria" w:cs="Arial"/>
          <w:sz w:val="20"/>
        </w:rPr>
      </w:pPr>
    </w:p>
    <w:p w14:paraId="51326C1E" w14:textId="565C3AEB" w:rsidR="00E931CD" w:rsidRPr="00C72319" w:rsidRDefault="00E931CD" w:rsidP="00C72319">
      <w:pPr>
        <w:pStyle w:val="ListParagraph"/>
        <w:numPr>
          <w:ilvl w:val="1"/>
          <w:numId w:val="24"/>
        </w:numPr>
        <w:spacing w:before="0" w:after="0"/>
        <w:jc w:val="both"/>
        <w:rPr>
          <w:rFonts w:ascii="Cambria" w:hAnsi="Cambria" w:cs="Arial"/>
          <w:sz w:val="20"/>
        </w:rPr>
      </w:pPr>
      <w:r w:rsidRPr="00C72319">
        <w:rPr>
          <w:rFonts w:ascii="Cambria" w:hAnsi="Cambria" w:cs="Arial"/>
          <w:sz w:val="20"/>
        </w:rPr>
        <w:t xml:space="preserve">The Supplier shall promptly inform </w:t>
      </w:r>
      <w:r w:rsidR="00DD6F74">
        <w:rPr>
          <w:rFonts w:ascii="Cambria" w:hAnsi="Cambria" w:cs="Arial"/>
          <w:sz w:val="20"/>
        </w:rPr>
        <w:t>AxEnTec</w:t>
      </w:r>
      <w:r w:rsidRPr="00C72319">
        <w:rPr>
          <w:rFonts w:ascii="Cambria" w:hAnsi="Cambria" w:cs="Arial"/>
          <w:sz w:val="20"/>
        </w:rPr>
        <w:t xml:space="preserve"> if, at any time during the term of this Agreement, there is a change in the Supplier’s circumstances which affects or is likely to affect the performance of its obligations under this Agreement.</w:t>
      </w:r>
    </w:p>
    <w:bookmarkEnd w:id="21"/>
    <w:p w14:paraId="5FD2CBCD" w14:textId="77777777" w:rsidR="00E931CD" w:rsidRPr="00C72319" w:rsidRDefault="00E931CD" w:rsidP="00C72319">
      <w:pPr>
        <w:pStyle w:val="TCSubheadingChar"/>
        <w:numPr>
          <w:ilvl w:val="0"/>
          <w:numId w:val="0"/>
        </w:numPr>
        <w:spacing w:after="0" w:line="240" w:lineRule="auto"/>
        <w:ind w:left="720" w:hanging="360"/>
        <w:rPr>
          <w:rFonts w:ascii="Cambria" w:hAnsi="Cambria"/>
        </w:rPr>
      </w:pPr>
    </w:p>
    <w:p w14:paraId="6025ADFB" w14:textId="45AB4EBF" w:rsidR="00E931CD" w:rsidRPr="00C72319" w:rsidRDefault="00E931CD" w:rsidP="00C72319">
      <w:pPr>
        <w:pStyle w:val="TCSubheadingChar"/>
        <w:numPr>
          <w:ilvl w:val="0"/>
          <w:numId w:val="10"/>
        </w:numPr>
        <w:spacing w:after="0" w:line="240" w:lineRule="auto"/>
        <w:ind w:left="720" w:hanging="720"/>
        <w:rPr>
          <w:rFonts w:ascii="Cambria" w:hAnsi="Cambria" w:cs="Arial"/>
          <w:b/>
        </w:rPr>
      </w:pPr>
      <w:r w:rsidRPr="00C72319">
        <w:rPr>
          <w:rFonts w:ascii="Cambria" w:hAnsi="Cambria" w:cs="Arial"/>
          <w:b/>
        </w:rPr>
        <w:t>INTELLECTUAL PROPERTY RIGHTS</w:t>
      </w:r>
    </w:p>
    <w:p w14:paraId="20904DED" w14:textId="77777777" w:rsidR="00E931CD" w:rsidRPr="00C72319" w:rsidRDefault="00E931CD" w:rsidP="00C72319">
      <w:pPr>
        <w:spacing w:before="0" w:after="0"/>
        <w:ind w:left="360" w:hanging="360"/>
        <w:jc w:val="both"/>
        <w:rPr>
          <w:rFonts w:ascii="Cambria" w:hAnsi="Cambria" w:cs="Arial"/>
          <w:b/>
          <w:sz w:val="20"/>
        </w:rPr>
      </w:pPr>
    </w:p>
    <w:p w14:paraId="5B0A4B79" w14:textId="5F3724EB" w:rsidR="00E931CD" w:rsidRPr="00C72319" w:rsidRDefault="00E931CD" w:rsidP="00C72319">
      <w:pPr>
        <w:numPr>
          <w:ilvl w:val="1"/>
          <w:numId w:val="10"/>
        </w:numPr>
        <w:tabs>
          <w:tab w:val="left" w:pos="720"/>
          <w:tab w:val="left" w:pos="1260"/>
        </w:tabs>
        <w:spacing w:before="0" w:after="0"/>
        <w:ind w:left="720" w:hanging="720"/>
        <w:jc w:val="both"/>
        <w:rPr>
          <w:rFonts w:ascii="Cambria" w:hAnsi="Cambria"/>
          <w:sz w:val="20"/>
          <w:lang w:val="en-GB"/>
        </w:rPr>
      </w:pPr>
      <w:r w:rsidRPr="00C72319">
        <w:rPr>
          <w:rFonts w:ascii="Cambria" w:hAnsi="Cambria"/>
          <w:sz w:val="20"/>
          <w:lang w:val="en-GB"/>
        </w:rPr>
        <w:t xml:space="preserve">That all intellectual property rights (IPR) vested in </w:t>
      </w:r>
      <w:proofErr w:type="spellStart"/>
      <w:r w:rsidR="00DD6F74">
        <w:rPr>
          <w:rFonts w:ascii="Cambria" w:hAnsi="Cambria"/>
          <w:sz w:val="20"/>
          <w:lang w:val="en-GB"/>
        </w:rPr>
        <w:t>AxEnTec</w:t>
      </w:r>
      <w:proofErr w:type="spellEnd"/>
      <w:r w:rsidRPr="00C72319">
        <w:rPr>
          <w:rFonts w:ascii="Cambria" w:hAnsi="Cambria"/>
          <w:sz w:val="20"/>
          <w:lang w:val="en-GB"/>
        </w:rPr>
        <w:t xml:space="preserve"> shall be </w:t>
      </w:r>
      <w:proofErr w:type="spellStart"/>
      <w:r w:rsidR="00DD6F74">
        <w:rPr>
          <w:rFonts w:ascii="Cambria" w:hAnsi="Cambria"/>
          <w:sz w:val="20"/>
          <w:lang w:val="en-GB"/>
        </w:rPr>
        <w:t>AxEnTec</w:t>
      </w:r>
      <w:r w:rsidRPr="00C72319">
        <w:rPr>
          <w:rFonts w:ascii="Cambria" w:hAnsi="Cambria"/>
          <w:sz w:val="20"/>
          <w:lang w:val="en-GB"/>
        </w:rPr>
        <w:t>’s</w:t>
      </w:r>
      <w:proofErr w:type="spellEnd"/>
      <w:r w:rsidRPr="00C72319">
        <w:rPr>
          <w:rFonts w:ascii="Cambria" w:hAnsi="Cambria"/>
          <w:sz w:val="20"/>
          <w:lang w:val="en-GB"/>
        </w:rPr>
        <w:t xml:space="preserve"> exclusive rights and property. The Supplier hereby undertakes, </w:t>
      </w:r>
      <w:proofErr w:type="gramStart"/>
      <w:r w:rsidRPr="00C72319">
        <w:rPr>
          <w:rFonts w:ascii="Cambria" w:hAnsi="Cambria"/>
          <w:sz w:val="20"/>
          <w:lang w:val="en-GB"/>
        </w:rPr>
        <w:t>warrants</w:t>
      </w:r>
      <w:proofErr w:type="gramEnd"/>
      <w:r w:rsidRPr="00C72319">
        <w:rPr>
          <w:rFonts w:ascii="Cambria" w:hAnsi="Cambria"/>
          <w:sz w:val="20"/>
          <w:lang w:val="en-GB"/>
        </w:rPr>
        <w:t xml:space="preserve"> and guarantees that there shall be no infringement of the IPR of </w:t>
      </w:r>
      <w:proofErr w:type="spellStart"/>
      <w:r w:rsidR="00DD6F74">
        <w:rPr>
          <w:rFonts w:ascii="Cambria" w:hAnsi="Cambria"/>
          <w:sz w:val="20"/>
          <w:lang w:val="en-GB"/>
        </w:rPr>
        <w:t>AxEnTec</w:t>
      </w:r>
      <w:proofErr w:type="spellEnd"/>
      <w:r w:rsidRPr="00C72319">
        <w:rPr>
          <w:rFonts w:ascii="Cambria" w:hAnsi="Cambria"/>
          <w:sz w:val="20"/>
          <w:lang w:val="en-GB"/>
        </w:rPr>
        <w:t xml:space="preserve"> by any third Party and shall not make any unauthorised use of </w:t>
      </w:r>
      <w:proofErr w:type="spellStart"/>
      <w:r w:rsidR="00DD6F74">
        <w:rPr>
          <w:rFonts w:ascii="Cambria" w:hAnsi="Cambria"/>
          <w:sz w:val="20"/>
          <w:lang w:val="en-GB"/>
        </w:rPr>
        <w:t>AxEnTec</w:t>
      </w:r>
      <w:r w:rsidRPr="00C72319">
        <w:rPr>
          <w:rFonts w:ascii="Cambria" w:hAnsi="Cambria"/>
          <w:sz w:val="20"/>
          <w:lang w:val="en-GB"/>
        </w:rPr>
        <w:t>’s</w:t>
      </w:r>
      <w:proofErr w:type="spellEnd"/>
      <w:r w:rsidRPr="00C72319">
        <w:rPr>
          <w:rFonts w:ascii="Cambria" w:hAnsi="Cambria"/>
          <w:sz w:val="20"/>
          <w:lang w:val="en-GB"/>
        </w:rPr>
        <w:t xml:space="preserve"> IPR and shall indemnify and hold </w:t>
      </w:r>
      <w:proofErr w:type="spellStart"/>
      <w:r w:rsidR="00DD6F74">
        <w:rPr>
          <w:rFonts w:ascii="Cambria" w:hAnsi="Cambria"/>
          <w:sz w:val="20"/>
          <w:lang w:val="en-GB"/>
        </w:rPr>
        <w:t>AxEnTec</w:t>
      </w:r>
      <w:proofErr w:type="spellEnd"/>
      <w:r w:rsidRPr="00C72319">
        <w:rPr>
          <w:rFonts w:ascii="Cambria" w:hAnsi="Cambria"/>
          <w:sz w:val="20"/>
          <w:lang w:val="en-GB"/>
        </w:rPr>
        <w:t xml:space="preserve"> harmless against any claim for any IPR infringement and shall defend </w:t>
      </w:r>
      <w:proofErr w:type="spellStart"/>
      <w:r w:rsidR="00DD6F74">
        <w:rPr>
          <w:rFonts w:ascii="Cambria" w:hAnsi="Cambria"/>
          <w:sz w:val="20"/>
          <w:lang w:val="en-GB"/>
        </w:rPr>
        <w:t>AxEnTec</w:t>
      </w:r>
      <w:proofErr w:type="spellEnd"/>
      <w:r w:rsidRPr="00C72319">
        <w:rPr>
          <w:rFonts w:ascii="Cambria" w:hAnsi="Cambria"/>
          <w:sz w:val="20"/>
          <w:lang w:val="en-GB"/>
        </w:rPr>
        <w:t xml:space="preserve"> at its own expense from any claim, suit or court proceedings which </w:t>
      </w:r>
      <w:proofErr w:type="spellStart"/>
      <w:r w:rsidR="00DD6F74">
        <w:rPr>
          <w:rFonts w:ascii="Cambria" w:hAnsi="Cambria"/>
          <w:sz w:val="20"/>
          <w:lang w:val="en-GB"/>
        </w:rPr>
        <w:t>AxEnTec</w:t>
      </w:r>
      <w:proofErr w:type="spellEnd"/>
      <w:r w:rsidRPr="00C72319">
        <w:rPr>
          <w:rFonts w:ascii="Cambria" w:hAnsi="Cambria"/>
          <w:sz w:val="20"/>
          <w:lang w:val="en-GB"/>
        </w:rPr>
        <w:t xml:space="preserve"> may face. </w:t>
      </w:r>
    </w:p>
    <w:p w14:paraId="34FE3AA6" w14:textId="77777777" w:rsidR="00E931CD" w:rsidRPr="00C72319" w:rsidRDefault="00E931CD" w:rsidP="00C72319">
      <w:pPr>
        <w:pStyle w:val="Contractstyle"/>
        <w:spacing w:before="0"/>
        <w:ind w:hanging="720"/>
        <w:jc w:val="both"/>
        <w:rPr>
          <w:rFonts w:ascii="Cambria" w:hAnsi="Cambria"/>
          <w:sz w:val="20"/>
          <w:lang w:val="en-GB"/>
        </w:rPr>
      </w:pPr>
    </w:p>
    <w:p w14:paraId="181CB60B" w14:textId="5262324F" w:rsidR="00E931CD" w:rsidRPr="00C72319" w:rsidRDefault="00DD6F74" w:rsidP="00C72319">
      <w:pPr>
        <w:numPr>
          <w:ilvl w:val="1"/>
          <w:numId w:val="10"/>
        </w:numPr>
        <w:tabs>
          <w:tab w:val="left" w:pos="720"/>
          <w:tab w:val="left" w:pos="1260"/>
        </w:tabs>
        <w:spacing w:before="0" w:after="0"/>
        <w:ind w:left="720" w:hanging="720"/>
        <w:jc w:val="both"/>
        <w:rPr>
          <w:rFonts w:ascii="Cambria" w:hAnsi="Cambria"/>
          <w:sz w:val="20"/>
          <w:lang w:eastAsia="en-GB"/>
        </w:rPr>
      </w:pPr>
      <w:r>
        <w:rPr>
          <w:rFonts w:ascii="Cambria" w:hAnsi="Cambria"/>
          <w:sz w:val="20"/>
          <w:lang w:eastAsia="en-GB"/>
        </w:rPr>
        <w:t>AxEnTec</w:t>
      </w:r>
      <w:r w:rsidR="00E931CD" w:rsidRPr="00C72319">
        <w:rPr>
          <w:rFonts w:ascii="Cambria" w:hAnsi="Cambria"/>
          <w:sz w:val="20"/>
          <w:lang w:eastAsia="en-GB"/>
        </w:rPr>
        <w:t xml:space="preserve"> grants the Supplier limited permission to use the ‘</w:t>
      </w:r>
      <w:r>
        <w:rPr>
          <w:rFonts w:ascii="Cambria" w:hAnsi="Cambria"/>
          <w:sz w:val="20"/>
          <w:lang w:eastAsia="en-GB"/>
        </w:rPr>
        <w:t>AxEnTec</w:t>
      </w:r>
      <w:r w:rsidR="00E931CD" w:rsidRPr="00C72319">
        <w:rPr>
          <w:rFonts w:ascii="Cambria" w:hAnsi="Cambria"/>
          <w:sz w:val="20"/>
          <w:lang w:eastAsia="en-GB"/>
        </w:rPr>
        <w:t xml:space="preserve">’ trademarks and copyrights of </w:t>
      </w:r>
      <w:r>
        <w:rPr>
          <w:rFonts w:ascii="Cambria" w:hAnsi="Cambria"/>
          <w:sz w:val="20"/>
          <w:lang w:eastAsia="en-GB"/>
        </w:rPr>
        <w:t>AxEnTec</w:t>
      </w:r>
      <w:r w:rsidR="00E931CD" w:rsidRPr="00C72319">
        <w:rPr>
          <w:rFonts w:ascii="Cambria" w:hAnsi="Cambria"/>
          <w:sz w:val="20"/>
          <w:lang w:eastAsia="en-GB"/>
        </w:rPr>
        <w:t xml:space="preserve"> logo and artworks solely to perform or carry out the obligations under this Agreement. </w:t>
      </w:r>
    </w:p>
    <w:p w14:paraId="20807F44" w14:textId="77777777" w:rsidR="00E931CD" w:rsidRPr="00C72319" w:rsidRDefault="00E931CD" w:rsidP="00C72319">
      <w:pPr>
        <w:pStyle w:val="Contractstyle"/>
        <w:spacing w:before="0"/>
        <w:ind w:hanging="720"/>
        <w:jc w:val="both"/>
        <w:rPr>
          <w:rFonts w:ascii="Cambria" w:hAnsi="Cambria"/>
          <w:sz w:val="20"/>
          <w:lang w:eastAsia="en-GB"/>
        </w:rPr>
      </w:pPr>
    </w:p>
    <w:p w14:paraId="7C9F212D" w14:textId="1BCEF431" w:rsidR="00E931CD" w:rsidRPr="00C72319" w:rsidRDefault="00E931CD" w:rsidP="00C72319">
      <w:pPr>
        <w:numPr>
          <w:ilvl w:val="1"/>
          <w:numId w:val="10"/>
        </w:numPr>
        <w:tabs>
          <w:tab w:val="left" w:pos="720"/>
          <w:tab w:val="left" w:pos="1260"/>
        </w:tabs>
        <w:spacing w:before="0" w:after="0"/>
        <w:ind w:left="720" w:hanging="720"/>
        <w:jc w:val="both"/>
        <w:rPr>
          <w:rFonts w:ascii="Cambria" w:hAnsi="Cambria"/>
          <w:sz w:val="20"/>
          <w:lang w:eastAsia="en-GB"/>
        </w:rPr>
      </w:pPr>
      <w:r w:rsidRPr="00C72319">
        <w:rPr>
          <w:rFonts w:ascii="Cambria" w:hAnsi="Cambria"/>
          <w:sz w:val="20"/>
          <w:lang w:eastAsia="en-GB"/>
        </w:rPr>
        <w:t xml:space="preserve">The Supplier shall not combine, distort or pass off the </w:t>
      </w:r>
      <w:r w:rsidR="00DD6F74">
        <w:rPr>
          <w:rFonts w:ascii="Cambria" w:hAnsi="Cambria"/>
          <w:sz w:val="20"/>
          <w:lang w:eastAsia="en-GB"/>
        </w:rPr>
        <w:t>AxEnTec</w:t>
      </w:r>
      <w:r w:rsidRPr="00C72319">
        <w:rPr>
          <w:rFonts w:ascii="Cambria" w:hAnsi="Cambria"/>
          <w:sz w:val="20"/>
          <w:lang w:eastAsia="en-GB"/>
        </w:rPr>
        <w:t xml:space="preserve"> or Axiata trademark(s) or logo(s) or artwork(s) with any other trademark, trade name, other logo, words, graphics, photos, slogans, numbers, design features, or symbols. </w:t>
      </w:r>
    </w:p>
    <w:p w14:paraId="7FC8B481" w14:textId="77777777" w:rsidR="00E931CD" w:rsidRPr="00C72319" w:rsidRDefault="00E931CD" w:rsidP="00C72319">
      <w:pPr>
        <w:pStyle w:val="Contractstyle"/>
        <w:spacing w:before="0"/>
        <w:ind w:hanging="720"/>
        <w:jc w:val="both"/>
        <w:rPr>
          <w:rFonts w:ascii="Cambria" w:hAnsi="Cambria"/>
          <w:sz w:val="20"/>
          <w:lang w:eastAsia="en-GB"/>
        </w:rPr>
      </w:pPr>
    </w:p>
    <w:p w14:paraId="51C1AE20" w14:textId="776B7F9C" w:rsidR="00E931CD" w:rsidRPr="00C72319" w:rsidRDefault="00E931CD" w:rsidP="00C72319">
      <w:pPr>
        <w:numPr>
          <w:ilvl w:val="1"/>
          <w:numId w:val="10"/>
        </w:numPr>
        <w:tabs>
          <w:tab w:val="left" w:pos="720"/>
          <w:tab w:val="left" w:pos="1260"/>
        </w:tabs>
        <w:spacing w:before="0" w:after="0"/>
        <w:ind w:left="720" w:hanging="720"/>
        <w:jc w:val="both"/>
        <w:rPr>
          <w:rFonts w:ascii="Cambria" w:hAnsi="Cambria"/>
          <w:sz w:val="20"/>
          <w:lang w:val="en-GB"/>
        </w:rPr>
      </w:pPr>
      <w:r w:rsidRPr="00C72319">
        <w:rPr>
          <w:rFonts w:ascii="Cambria" w:hAnsi="Cambria"/>
          <w:sz w:val="20"/>
          <w:lang w:eastAsia="en-GB"/>
        </w:rPr>
        <w:t xml:space="preserve">The Supplier shall not use the </w:t>
      </w:r>
      <w:r w:rsidR="00DD6F74">
        <w:rPr>
          <w:rFonts w:ascii="Cambria" w:hAnsi="Cambria"/>
          <w:sz w:val="20"/>
          <w:lang w:eastAsia="en-GB"/>
        </w:rPr>
        <w:t>AxEnTec</w:t>
      </w:r>
      <w:r w:rsidRPr="00C72319">
        <w:rPr>
          <w:rFonts w:ascii="Cambria" w:hAnsi="Cambria"/>
          <w:sz w:val="20"/>
          <w:lang w:eastAsia="en-GB"/>
        </w:rPr>
        <w:t xml:space="preserve"> or Axiata trademark(s), logo(s) or artwork(s) in any manner that may disparage the </w:t>
      </w:r>
      <w:r w:rsidR="00DD6F74">
        <w:rPr>
          <w:rFonts w:ascii="Cambria" w:hAnsi="Cambria"/>
          <w:sz w:val="20"/>
          <w:lang w:eastAsia="en-GB"/>
        </w:rPr>
        <w:t>AxEnTec</w:t>
      </w:r>
      <w:r w:rsidRPr="00C72319">
        <w:rPr>
          <w:rFonts w:ascii="Cambria" w:hAnsi="Cambria"/>
          <w:sz w:val="20"/>
          <w:lang w:eastAsia="en-GB"/>
        </w:rPr>
        <w:t xml:space="preserve"> or Axiata’s trademark(s) or impair the validity, scope, title or goodwill of </w:t>
      </w:r>
      <w:r w:rsidR="00DD6F74">
        <w:rPr>
          <w:rFonts w:ascii="Cambria" w:hAnsi="Cambria"/>
          <w:sz w:val="20"/>
          <w:lang w:eastAsia="en-GB"/>
        </w:rPr>
        <w:t>AxEnTec</w:t>
      </w:r>
      <w:r w:rsidRPr="00C72319">
        <w:rPr>
          <w:rFonts w:ascii="Cambria" w:hAnsi="Cambria"/>
          <w:sz w:val="20"/>
          <w:lang w:eastAsia="en-GB"/>
        </w:rPr>
        <w:t xml:space="preserve"> or Axiata. The Supplier acknowledges that use of the </w:t>
      </w:r>
      <w:r w:rsidR="00DD6F74">
        <w:rPr>
          <w:rFonts w:ascii="Cambria" w:hAnsi="Cambria"/>
          <w:sz w:val="20"/>
          <w:lang w:eastAsia="en-GB"/>
        </w:rPr>
        <w:t>AxEnTec</w:t>
      </w:r>
      <w:r w:rsidRPr="00C72319">
        <w:rPr>
          <w:rFonts w:ascii="Cambria" w:hAnsi="Cambria"/>
          <w:sz w:val="20"/>
          <w:lang w:eastAsia="en-GB"/>
        </w:rPr>
        <w:t xml:space="preserve"> or Axiata logo(s), trademark(s) and/or </w:t>
      </w:r>
      <w:r w:rsidR="00DD6F74">
        <w:rPr>
          <w:rFonts w:ascii="Cambria" w:hAnsi="Cambria"/>
          <w:sz w:val="20"/>
          <w:lang w:eastAsia="en-GB"/>
        </w:rPr>
        <w:t>AxEnTec</w:t>
      </w:r>
      <w:r w:rsidRPr="00C72319">
        <w:rPr>
          <w:rFonts w:ascii="Cambria" w:hAnsi="Cambria"/>
          <w:sz w:val="20"/>
          <w:lang w:eastAsia="en-GB"/>
        </w:rPr>
        <w:t xml:space="preserve"> graphics/artwork(s) in no way implies sponsorship or certification by </w:t>
      </w:r>
      <w:r w:rsidR="00DD6F74">
        <w:rPr>
          <w:rFonts w:ascii="Cambria" w:hAnsi="Cambria"/>
          <w:sz w:val="20"/>
          <w:lang w:eastAsia="en-GB"/>
        </w:rPr>
        <w:t>AxEnTec</w:t>
      </w:r>
      <w:r w:rsidRPr="00C72319">
        <w:rPr>
          <w:rFonts w:ascii="Cambria" w:hAnsi="Cambria"/>
          <w:sz w:val="20"/>
          <w:lang w:eastAsia="en-GB"/>
        </w:rPr>
        <w:t xml:space="preserve"> or Axiata in the Supplier’s </w:t>
      </w:r>
      <w:r w:rsidR="00E53C43" w:rsidRPr="00C72319">
        <w:rPr>
          <w:rFonts w:ascii="Cambria" w:hAnsi="Cambria"/>
          <w:sz w:val="20"/>
          <w:lang w:eastAsia="en-GB"/>
        </w:rPr>
        <w:t>entity</w:t>
      </w:r>
      <w:r w:rsidRPr="00C72319">
        <w:rPr>
          <w:rFonts w:ascii="Cambria" w:hAnsi="Cambria"/>
          <w:sz w:val="20"/>
          <w:lang w:eastAsia="en-GB"/>
        </w:rPr>
        <w:t xml:space="preserve">, product(s) and/or service(s). The Supplier shall not use </w:t>
      </w:r>
      <w:r w:rsidR="00DD6F74">
        <w:rPr>
          <w:rFonts w:ascii="Cambria" w:hAnsi="Cambria"/>
          <w:sz w:val="20"/>
          <w:lang w:eastAsia="en-GB"/>
        </w:rPr>
        <w:t>AxEnTec</w:t>
      </w:r>
      <w:r w:rsidRPr="00C72319">
        <w:rPr>
          <w:rFonts w:ascii="Cambria" w:hAnsi="Cambria"/>
          <w:sz w:val="20"/>
          <w:lang w:eastAsia="en-GB"/>
        </w:rPr>
        <w:t xml:space="preserve"> or Axiata logo, trademark(s) and/or </w:t>
      </w:r>
      <w:r w:rsidR="00DD6F74">
        <w:rPr>
          <w:rFonts w:ascii="Cambria" w:hAnsi="Cambria"/>
          <w:sz w:val="20"/>
          <w:lang w:eastAsia="en-GB"/>
        </w:rPr>
        <w:t>AxEnTec</w:t>
      </w:r>
      <w:r w:rsidRPr="00C72319">
        <w:rPr>
          <w:rFonts w:ascii="Cambria" w:hAnsi="Cambria"/>
          <w:sz w:val="20"/>
          <w:lang w:eastAsia="en-GB"/>
        </w:rPr>
        <w:t xml:space="preserve"> graphics/artwork(s) for their own marketing or advertising materials in any manner that implies </w:t>
      </w:r>
      <w:r w:rsidR="00DD6F74">
        <w:rPr>
          <w:rFonts w:ascii="Cambria" w:hAnsi="Cambria"/>
          <w:sz w:val="20"/>
          <w:lang w:eastAsia="en-GB"/>
        </w:rPr>
        <w:t>AxEnTec</w:t>
      </w:r>
      <w:r w:rsidRPr="00C72319">
        <w:rPr>
          <w:rFonts w:ascii="Cambria" w:hAnsi="Cambria"/>
          <w:sz w:val="20"/>
          <w:lang w:eastAsia="en-GB"/>
        </w:rPr>
        <w:t xml:space="preserve"> or Axiata’s sponsorship or certification of Supplier’s </w:t>
      </w:r>
      <w:r w:rsidR="00E53C43" w:rsidRPr="00C72319">
        <w:rPr>
          <w:rFonts w:ascii="Cambria" w:hAnsi="Cambria"/>
          <w:sz w:val="20"/>
          <w:lang w:eastAsia="en-GB"/>
        </w:rPr>
        <w:t>entity</w:t>
      </w:r>
      <w:r w:rsidRPr="00C72319">
        <w:rPr>
          <w:rFonts w:ascii="Cambria" w:hAnsi="Cambria"/>
          <w:sz w:val="20"/>
          <w:lang w:eastAsia="en-GB"/>
        </w:rPr>
        <w:t>, product(s) and/or service(s).</w:t>
      </w:r>
      <w:r w:rsidRPr="00C72319">
        <w:rPr>
          <w:rFonts w:ascii="Cambria" w:hAnsi="Cambria"/>
          <w:sz w:val="20"/>
        </w:rPr>
        <w:t xml:space="preserve">  </w:t>
      </w:r>
    </w:p>
    <w:p w14:paraId="0E41E5CF" w14:textId="77777777" w:rsidR="00E931CD" w:rsidRPr="00C72319" w:rsidRDefault="00E931CD" w:rsidP="00C72319">
      <w:pPr>
        <w:spacing w:before="0" w:after="0"/>
        <w:ind w:left="360" w:hanging="360"/>
        <w:jc w:val="both"/>
        <w:rPr>
          <w:rFonts w:ascii="Cambria" w:hAnsi="Cambria" w:cs="Arial"/>
          <w:b/>
          <w:sz w:val="20"/>
        </w:rPr>
      </w:pPr>
    </w:p>
    <w:p w14:paraId="1119E40F" w14:textId="77777777" w:rsidR="00E931CD" w:rsidRPr="00C72319" w:rsidRDefault="00E931CD" w:rsidP="00C72319">
      <w:pPr>
        <w:pStyle w:val="TCSubheadingChar"/>
        <w:numPr>
          <w:ilvl w:val="0"/>
          <w:numId w:val="10"/>
        </w:numPr>
        <w:spacing w:after="0" w:line="240" w:lineRule="auto"/>
        <w:ind w:left="720" w:hanging="720"/>
        <w:rPr>
          <w:rFonts w:ascii="Cambria" w:hAnsi="Cambria" w:cs="Arial"/>
          <w:b/>
        </w:rPr>
      </w:pPr>
      <w:r w:rsidRPr="00C72319">
        <w:rPr>
          <w:rFonts w:ascii="Cambria" w:hAnsi="Cambria" w:cs="Arial"/>
          <w:b/>
        </w:rPr>
        <w:t xml:space="preserve">INSURANCE </w:t>
      </w:r>
    </w:p>
    <w:p w14:paraId="294ECD38" w14:textId="77777777" w:rsidR="00E931CD" w:rsidRPr="00C72319" w:rsidRDefault="00E931CD" w:rsidP="00C72319">
      <w:pPr>
        <w:spacing w:before="0" w:after="0"/>
        <w:ind w:left="360" w:hanging="360"/>
        <w:jc w:val="both"/>
        <w:rPr>
          <w:rFonts w:ascii="Cambria" w:hAnsi="Cambria" w:cs="Arial"/>
          <w:b/>
          <w:sz w:val="20"/>
        </w:rPr>
      </w:pPr>
    </w:p>
    <w:p w14:paraId="4F23B8E8" w14:textId="110C79BA" w:rsidR="00E931CD" w:rsidRPr="00C72319" w:rsidRDefault="00E931CD" w:rsidP="00C72319">
      <w:pPr>
        <w:numPr>
          <w:ilvl w:val="1"/>
          <w:numId w:val="10"/>
        </w:numPr>
        <w:tabs>
          <w:tab w:val="left" w:pos="720"/>
          <w:tab w:val="left" w:pos="1260"/>
        </w:tabs>
        <w:spacing w:before="0" w:after="0"/>
        <w:ind w:left="720" w:hanging="720"/>
        <w:jc w:val="both"/>
        <w:rPr>
          <w:rFonts w:ascii="Cambria" w:hAnsi="Cambria" w:cs="Arial"/>
          <w:sz w:val="20"/>
          <w:lang w:val="en-GB"/>
        </w:rPr>
      </w:pPr>
      <w:r w:rsidRPr="00C72319">
        <w:rPr>
          <w:rFonts w:ascii="Cambria" w:hAnsi="Cambria" w:cs="Arial"/>
          <w:sz w:val="20"/>
          <w:lang w:val="en-GB"/>
        </w:rPr>
        <w:t xml:space="preserve">The Supplier shall arrange for necessary insurance coverage of the Deliverable. The Supplier shall ensure that such policy benefits </w:t>
      </w:r>
      <w:proofErr w:type="spellStart"/>
      <w:r w:rsidR="00DD6F74">
        <w:rPr>
          <w:rFonts w:ascii="Cambria" w:hAnsi="Cambria" w:cs="Arial"/>
          <w:sz w:val="20"/>
          <w:lang w:val="en-GB"/>
        </w:rPr>
        <w:t>AxEnTec</w:t>
      </w:r>
      <w:proofErr w:type="spellEnd"/>
      <w:r w:rsidRPr="00C72319">
        <w:rPr>
          <w:rFonts w:ascii="Cambria" w:hAnsi="Cambria" w:cs="Arial"/>
          <w:sz w:val="20"/>
          <w:lang w:val="en-GB"/>
        </w:rPr>
        <w:t xml:space="preserve"> and material/equipment installed in </w:t>
      </w:r>
      <w:proofErr w:type="spellStart"/>
      <w:r w:rsidR="00DD6F74">
        <w:rPr>
          <w:rFonts w:ascii="Cambria" w:hAnsi="Cambria" w:cs="Arial"/>
          <w:sz w:val="20"/>
          <w:lang w:val="en-GB"/>
        </w:rPr>
        <w:t>AxEnTec</w:t>
      </w:r>
      <w:r w:rsidRPr="00C72319">
        <w:rPr>
          <w:rFonts w:ascii="Cambria" w:hAnsi="Cambria" w:cs="Arial"/>
          <w:sz w:val="20"/>
          <w:lang w:val="en-GB"/>
        </w:rPr>
        <w:t>’s</w:t>
      </w:r>
      <w:proofErr w:type="spellEnd"/>
      <w:r w:rsidRPr="00C72319">
        <w:rPr>
          <w:rFonts w:ascii="Cambria" w:hAnsi="Cambria" w:cs="Arial"/>
          <w:sz w:val="20"/>
          <w:lang w:val="en-GB"/>
        </w:rPr>
        <w:t xml:space="preserve"> premises. Any loss or any damage whatsoever during transit shall be borne by the Supplier.</w:t>
      </w:r>
    </w:p>
    <w:p w14:paraId="287974C6" w14:textId="77777777" w:rsidR="00E931CD" w:rsidRPr="00C72319" w:rsidRDefault="00E931CD" w:rsidP="00C72319">
      <w:pPr>
        <w:spacing w:before="0" w:after="0"/>
        <w:ind w:left="1080"/>
        <w:rPr>
          <w:rFonts w:ascii="Cambria" w:hAnsi="Cambria" w:cs="Arial"/>
          <w:sz w:val="20"/>
          <w:lang w:val="en-GB"/>
        </w:rPr>
      </w:pPr>
    </w:p>
    <w:p w14:paraId="56819743" w14:textId="09812636" w:rsidR="00E931CD" w:rsidRPr="00C72319" w:rsidRDefault="00DD6F74" w:rsidP="00C72319">
      <w:pPr>
        <w:numPr>
          <w:ilvl w:val="1"/>
          <w:numId w:val="10"/>
        </w:numPr>
        <w:tabs>
          <w:tab w:val="left" w:pos="720"/>
          <w:tab w:val="left" w:pos="1260"/>
        </w:tabs>
        <w:spacing w:before="0" w:after="0"/>
        <w:ind w:left="720" w:hanging="720"/>
        <w:jc w:val="both"/>
        <w:rPr>
          <w:rFonts w:ascii="Cambria" w:hAnsi="Cambria" w:cs="Arial"/>
          <w:sz w:val="20"/>
          <w:lang w:val="en-GB"/>
        </w:rPr>
      </w:pPr>
      <w:proofErr w:type="spellStart"/>
      <w:r>
        <w:rPr>
          <w:rFonts w:ascii="Cambria" w:hAnsi="Cambria" w:cs="Arial"/>
          <w:sz w:val="20"/>
          <w:lang w:val="en-GB"/>
        </w:rPr>
        <w:t>AxEnTec</w:t>
      </w:r>
      <w:proofErr w:type="spellEnd"/>
      <w:r w:rsidR="00E931CD" w:rsidRPr="00C72319">
        <w:rPr>
          <w:rFonts w:ascii="Cambria" w:hAnsi="Cambria" w:cs="Arial"/>
          <w:sz w:val="20"/>
          <w:lang w:val="en-GB"/>
        </w:rPr>
        <w:t xml:space="preserve"> shall not be liable for or in respect of any damage or compensation payable at law in respect or in consequence of any accident or injury to any workmen or other person in the employment of the Supplier save and except an accident or injury resulting from any act or default of </w:t>
      </w:r>
      <w:proofErr w:type="spellStart"/>
      <w:r>
        <w:rPr>
          <w:rFonts w:ascii="Cambria" w:hAnsi="Cambria" w:cs="Arial"/>
          <w:sz w:val="20"/>
          <w:lang w:val="en-GB"/>
        </w:rPr>
        <w:t>AxEnTec</w:t>
      </w:r>
      <w:proofErr w:type="spellEnd"/>
      <w:r w:rsidR="00E931CD" w:rsidRPr="00C72319">
        <w:rPr>
          <w:rFonts w:ascii="Cambria" w:hAnsi="Cambria" w:cs="Arial"/>
          <w:sz w:val="20"/>
          <w:lang w:val="en-GB"/>
        </w:rPr>
        <w:t xml:space="preserve">, its agents or servants and the Supplier shall indemnify and keep </w:t>
      </w:r>
      <w:proofErr w:type="spellStart"/>
      <w:r>
        <w:rPr>
          <w:rFonts w:ascii="Cambria" w:hAnsi="Cambria" w:cs="Arial"/>
          <w:sz w:val="20"/>
          <w:lang w:val="en-GB"/>
        </w:rPr>
        <w:t>AxEnTec</w:t>
      </w:r>
      <w:proofErr w:type="spellEnd"/>
      <w:r w:rsidR="00E931CD" w:rsidRPr="00C72319">
        <w:rPr>
          <w:rFonts w:ascii="Cambria" w:hAnsi="Cambria" w:cs="Arial"/>
          <w:sz w:val="20"/>
          <w:lang w:val="en-GB"/>
        </w:rPr>
        <w:t xml:space="preserve"> indemnified against all such damages and compensation (save and except as aforesaid) and against all claims, demands, proceedings, costs, charges and expenses whatsoever in respect thereof or in relation thereto. The Supplier shall insure against such liability with an insurer registered in accordance with the laws of Bangladesh</w:t>
      </w:r>
    </w:p>
    <w:p w14:paraId="4494BC2F" w14:textId="77777777" w:rsidR="00E931CD" w:rsidRPr="00C72319" w:rsidRDefault="00E931CD" w:rsidP="00C72319">
      <w:pPr>
        <w:spacing w:before="0" w:after="0"/>
        <w:jc w:val="both"/>
        <w:rPr>
          <w:rFonts w:ascii="Cambria" w:hAnsi="Cambria" w:cs="Arial"/>
          <w:sz w:val="20"/>
        </w:rPr>
      </w:pPr>
    </w:p>
    <w:p w14:paraId="19041E8F" w14:textId="77777777" w:rsidR="00E931CD" w:rsidRPr="00C72319" w:rsidRDefault="00E931CD" w:rsidP="00C72319">
      <w:pPr>
        <w:pStyle w:val="TCSubheadingChar"/>
        <w:numPr>
          <w:ilvl w:val="0"/>
          <w:numId w:val="10"/>
        </w:numPr>
        <w:spacing w:after="0" w:line="240" w:lineRule="auto"/>
        <w:ind w:left="720" w:hanging="720"/>
        <w:rPr>
          <w:rFonts w:ascii="Cambria" w:hAnsi="Cambria" w:cs="Arial"/>
          <w:b/>
        </w:rPr>
      </w:pPr>
      <w:r w:rsidRPr="00C72319">
        <w:rPr>
          <w:rFonts w:ascii="Cambria" w:hAnsi="Cambria" w:cs="Arial"/>
          <w:b/>
        </w:rPr>
        <w:t>NOTICE</w:t>
      </w:r>
    </w:p>
    <w:p w14:paraId="4E15125D" w14:textId="77777777" w:rsidR="00E931CD" w:rsidRPr="00C72319" w:rsidRDefault="00E931CD" w:rsidP="00C72319">
      <w:pPr>
        <w:spacing w:before="0" w:after="0"/>
        <w:ind w:left="360" w:hanging="360"/>
        <w:jc w:val="both"/>
        <w:rPr>
          <w:rFonts w:ascii="Cambria" w:hAnsi="Cambria" w:cs="Arial"/>
          <w:b/>
          <w:sz w:val="20"/>
        </w:rPr>
      </w:pPr>
    </w:p>
    <w:p w14:paraId="196E5F64" w14:textId="75DC9A53" w:rsidR="00E931CD" w:rsidRPr="00C72319" w:rsidRDefault="00E931CD" w:rsidP="00C72319">
      <w:pPr>
        <w:tabs>
          <w:tab w:val="left" w:pos="720"/>
        </w:tabs>
        <w:spacing w:before="0" w:after="0"/>
        <w:ind w:left="720"/>
        <w:jc w:val="both"/>
        <w:rPr>
          <w:rFonts w:ascii="Cambria" w:hAnsi="Cambria" w:cs="Arial"/>
          <w:sz w:val="20"/>
        </w:rPr>
      </w:pPr>
      <w:r w:rsidRPr="00C72319">
        <w:rPr>
          <w:rFonts w:ascii="Cambria" w:hAnsi="Cambria" w:cs="Arial"/>
          <w:sz w:val="20"/>
        </w:rPr>
        <w:lastRenderedPageBreak/>
        <w:t xml:space="preserve">All notices, requests or communications between the Parties under this Agreement shall be in the English language by letter signed by an authorized representative of the sending Party, or by email or fax immediately confirmed in writing. All notices shall be </w:t>
      </w:r>
      <w:r w:rsidR="00AA5DDE" w:rsidRPr="00C72319">
        <w:rPr>
          <w:rFonts w:ascii="Cambria" w:hAnsi="Cambria" w:cs="Arial"/>
          <w:sz w:val="20"/>
        </w:rPr>
        <w:t xml:space="preserve">deemed </w:t>
      </w:r>
      <w:r w:rsidRPr="00C72319">
        <w:rPr>
          <w:rFonts w:ascii="Cambria" w:hAnsi="Cambria" w:cs="Arial"/>
          <w:sz w:val="20"/>
        </w:rPr>
        <w:t>as validly served if mailed in the form of pre-paid registered letter, with return receipt requested, to the following addresses;</w:t>
      </w:r>
    </w:p>
    <w:p w14:paraId="3A4E3E7E" w14:textId="77777777" w:rsidR="00E931CD" w:rsidRPr="00C72319" w:rsidRDefault="00E931CD" w:rsidP="00C72319">
      <w:pPr>
        <w:pStyle w:val="BodyText2"/>
        <w:tabs>
          <w:tab w:val="left" w:pos="720"/>
        </w:tabs>
        <w:spacing w:before="0" w:after="0" w:line="240" w:lineRule="auto"/>
        <w:rPr>
          <w:rFonts w:ascii="Cambria" w:hAnsi="Cambria" w:cs="Arial"/>
          <w:b/>
          <w:bCs/>
          <w:sz w:val="20"/>
        </w:rPr>
      </w:pPr>
      <w:r w:rsidRPr="00C72319">
        <w:rPr>
          <w:rFonts w:ascii="Cambria" w:hAnsi="Cambria" w:cs="Arial"/>
          <w:b/>
          <w:bCs/>
          <w:sz w:val="20"/>
        </w:rPr>
        <w:tab/>
      </w:r>
    </w:p>
    <w:p w14:paraId="66C04655" w14:textId="77777777" w:rsidR="00E931CD" w:rsidRPr="00C72319" w:rsidRDefault="00E931CD" w:rsidP="00C72319">
      <w:pPr>
        <w:pStyle w:val="BodyText2"/>
        <w:tabs>
          <w:tab w:val="left" w:pos="720"/>
        </w:tabs>
        <w:spacing w:before="0" w:after="0" w:line="240" w:lineRule="auto"/>
        <w:rPr>
          <w:rFonts w:ascii="Cambria" w:hAnsi="Cambria" w:cs="Arial"/>
          <w:b/>
          <w:bCs/>
          <w:sz w:val="20"/>
        </w:rPr>
      </w:pPr>
      <w:r w:rsidRPr="00C72319">
        <w:rPr>
          <w:rFonts w:ascii="Cambria" w:hAnsi="Cambria" w:cs="Arial"/>
          <w:b/>
          <w:bCs/>
          <w:sz w:val="20"/>
        </w:rPr>
        <w:tab/>
        <w:t>For the Supplier:</w:t>
      </w:r>
    </w:p>
    <w:p w14:paraId="79570D8E" w14:textId="77777777" w:rsidR="00E931CD" w:rsidRPr="00C72319" w:rsidRDefault="00E931CD" w:rsidP="00C72319">
      <w:pPr>
        <w:pStyle w:val="BodyText"/>
        <w:spacing w:before="0" w:after="0"/>
        <w:rPr>
          <w:rFonts w:ascii="Cambria" w:hAnsi="Cambria"/>
          <w:b/>
          <w:sz w:val="20"/>
          <w:highlight w:val="yellow"/>
        </w:rPr>
      </w:pPr>
      <w:r w:rsidRPr="00C72319">
        <w:rPr>
          <w:rFonts w:ascii="Cambria" w:hAnsi="Cambria" w:cs="Arial"/>
          <w:b/>
          <w:sz w:val="20"/>
        </w:rPr>
        <w:tab/>
      </w:r>
      <w:r w:rsidRPr="00C72319">
        <w:rPr>
          <w:rFonts w:ascii="Cambria" w:hAnsi="Cambria"/>
          <w:b/>
          <w:sz w:val="20"/>
          <w:highlight w:val="yellow"/>
        </w:rPr>
        <w:t>[Name of the Supplier]</w:t>
      </w:r>
    </w:p>
    <w:p w14:paraId="1BB00942" w14:textId="77777777" w:rsidR="00E931CD" w:rsidRPr="00C72319" w:rsidRDefault="00E931CD" w:rsidP="00C72319">
      <w:pPr>
        <w:pStyle w:val="BodyText"/>
        <w:spacing w:before="0" w:after="0"/>
        <w:rPr>
          <w:rFonts w:ascii="Cambria" w:hAnsi="Cambria" w:cs="Arial"/>
          <w:sz w:val="20"/>
        </w:rPr>
      </w:pPr>
      <w:r w:rsidRPr="00C72319">
        <w:rPr>
          <w:rFonts w:ascii="Cambria" w:hAnsi="Cambria"/>
          <w:b/>
          <w:sz w:val="20"/>
        </w:rPr>
        <w:tab/>
      </w:r>
      <w:r w:rsidRPr="00C72319">
        <w:rPr>
          <w:rFonts w:ascii="Cambria" w:hAnsi="Cambria"/>
          <w:b/>
          <w:sz w:val="20"/>
          <w:highlight w:val="yellow"/>
        </w:rPr>
        <w:t>… … …</w:t>
      </w:r>
      <w:r w:rsidRPr="00C72319">
        <w:rPr>
          <w:rFonts w:ascii="Cambria" w:hAnsi="Cambria" w:cs="Arial"/>
          <w:sz w:val="20"/>
        </w:rPr>
        <w:t xml:space="preserve">      </w:t>
      </w:r>
      <w:r w:rsidRPr="00C72319">
        <w:rPr>
          <w:rFonts w:ascii="Cambria" w:hAnsi="Cambria" w:cs="Arial"/>
          <w:sz w:val="20"/>
        </w:rPr>
        <w:tab/>
      </w:r>
    </w:p>
    <w:p w14:paraId="4B5FE871" w14:textId="77777777" w:rsidR="00E931CD" w:rsidRPr="00C72319" w:rsidRDefault="00E931CD" w:rsidP="00C72319">
      <w:pPr>
        <w:tabs>
          <w:tab w:val="left" w:pos="720"/>
        </w:tabs>
        <w:spacing w:before="0" w:after="0"/>
        <w:jc w:val="both"/>
        <w:rPr>
          <w:rFonts w:ascii="Cambria" w:hAnsi="Cambria" w:cs="Arial"/>
          <w:sz w:val="20"/>
        </w:rPr>
      </w:pPr>
    </w:p>
    <w:p w14:paraId="39650B1F" w14:textId="33FDDF52" w:rsidR="00E931CD" w:rsidRPr="00C72319" w:rsidRDefault="00E931CD" w:rsidP="00C72319">
      <w:pPr>
        <w:tabs>
          <w:tab w:val="left" w:pos="720"/>
        </w:tabs>
        <w:spacing w:before="0" w:after="0"/>
        <w:ind w:left="720"/>
        <w:jc w:val="both"/>
        <w:rPr>
          <w:rFonts w:ascii="Cambria" w:hAnsi="Cambria" w:cs="Arial"/>
          <w:sz w:val="20"/>
        </w:rPr>
      </w:pPr>
      <w:r w:rsidRPr="00C72319">
        <w:rPr>
          <w:rFonts w:ascii="Cambria" w:hAnsi="Cambria" w:cs="Arial"/>
          <w:sz w:val="20"/>
        </w:rPr>
        <w:t xml:space="preserve">Or such other address the Supplier shall notify to </w:t>
      </w:r>
      <w:r w:rsidR="00DD6F74">
        <w:rPr>
          <w:rFonts w:ascii="Cambria" w:hAnsi="Cambria" w:cs="Arial"/>
          <w:sz w:val="20"/>
        </w:rPr>
        <w:t>AxEnTec</w:t>
      </w:r>
      <w:r w:rsidRPr="00C72319">
        <w:rPr>
          <w:rFonts w:ascii="Cambria" w:hAnsi="Cambria" w:cs="Arial"/>
          <w:sz w:val="20"/>
        </w:rPr>
        <w:t xml:space="preserve"> pursuant hereto</w:t>
      </w:r>
    </w:p>
    <w:p w14:paraId="74687675" w14:textId="77777777" w:rsidR="00E931CD" w:rsidRPr="00C72319" w:rsidRDefault="00E931CD" w:rsidP="00C72319">
      <w:pPr>
        <w:spacing w:before="0" w:after="0"/>
        <w:jc w:val="both"/>
        <w:rPr>
          <w:rFonts w:ascii="Cambria" w:hAnsi="Cambria" w:cs="Arial"/>
          <w:sz w:val="20"/>
        </w:rPr>
      </w:pPr>
      <w:r w:rsidRPr="00C72319">
        <w:rPr>
          <w:rFonts w:ascii="Cambria" w:hAnsi="Cambria" w:cs="Arial"/>
          <w:sz w:val="20"/>
        </w:rPr>
        <w:tab/>
      </w:r>
    </w:p>
    <w:p w14:paraId="66954A4E" w14:textId="4BAFAB5B" w:rsidR="00E931CD" w:rsidRPr="00C72319" w:rsidRDefault="00E931CD" w:rsidP="00C72319">
      <w:pPr>
        <w:tabs>
          <w:tab w:val="left" w:pos="720"/>
        </w:tabs>
        <w:spacing w:before="0" w:after="0"/>
        <w:ind w:left="720"/>
        <w:jc w:val="both"/>
        <w:rPr>
          <w:rFonts w:ascii="Cambria" w:hAnsi="Cambria" w:cs="Arial"/>
          <w:b/>
          <w:sz w:val="20"/>
        </w:rPr>
      </w:pPr>
      <w:r w:rsidRPr="00C72319">
        <w:rPr>
          <w:rFonts w:ascii="Cambria" w:hAnsi="Cambria" w:cs="Arial"/>
          <w:b/>
          <w:sz w:val="20"/>
        </w:rPr>
        <w:t xml:space="preserve">For </w:t>
      </w:r>
      <w:r w:rsidR="00DD6F74">
        <w:rPr>
          <w:rFonts w:ascii="Cambria" w:hAnsi="Cambria" w:cs="Arial"/>
          <w:b/>
          <w:sz w:val="20"/>
        </w:rPr>
        <w:t>AxEnTec</w:t>
      </w:r>
      <w:r w:rsidRPr="00C72319">
        <w:rPr>
          <w:rFonts w:ascii="Cambria" w:hAnsi="Cambria" w:cs="Arial"/>
          <w:b/>
          <w:sz w:val="20"/>
        </w:rPr>
        <w:t xml:space="preserve">: </w:t>
      </w:r>
    </w:p>
    <w:p w14:paraId="3904B86B" w14:textId="77777777" w:rsidR="00440B44" w:rsidRDefault="00440B44" w:rsidP="00C72319">
      <w:pPr>
        <w:tabs>
          <w:tab w:val="left" w:pos="720"/>
        </w:tabs>
        <w:spacing w:before="0" w:after="0"/>
        <w:ind w:left="720"/>
        <w:jc w:val="both"/>
        <w:rPr>
          <w:rFonts w:ascii="Cambria" w:hAnsi="Cambria"/>
          <w:b/>
          <w:sz w:val="20"/>
        </w:rPr>
      </w:pPr>
      <w:r w:rsidRPr="00B54180">
        <w:rPr>
          <w:rFonts w:ascii="Cambria" w:hAnsi="Cambria"/>
          <w:b/>
          <w:sz w:val="20"/>
        </w:rPr>
        <w:t>AxEnTec PLC.</w:t>
      </w:r>
    </w:p>
    <w:p w14:paraId="55A1229E" w14:textId="29045C40" w:rsidR="00E931CD" w:rsidRPr="00C72319" w:rsidRDefault="00B83B70" w:rsidP="00A672EE">
      <w:pPr>
        <w:spacing w:before="0" w:after="0"/>
        <w:ind w:firstLine="720"/>
        <w:jc w:val="both"/>
        <w:rPr>
          <w:rFonts w:ascii="Cambria" w:hAnsi="Cambria" w:cs="Arial"/>
          <w:sz w:val="20"/>
        </w:rPr>
      </w:pPr>
      <w:r w:rsidRPr="00B83B70">
        <w:rPr>
          <w:rFonts w:ascii="Cambria" w:hAnsi="Cambria" w:cs="Arial"/>
          <w:sz w:val="20"/>
        </w:rPr>
        <w:t>The Forum, 187,188/B Bir Uttam Mir</w:t>
      </w:r>
      <w:r>
        <w:rPr>
          <w:rFonts w:ascii="Cambria" w:hAnsi="Cambria" w:cs="Arial"/>
          <w:sz w:val="20"/>
        </w:rPr>
        <w:t xml:space="preserve"> </w:t>
      </w:r>
      <w:r w:rsidRPr="00B83B70">
        <w:rPr>
          <w:rFonts w:ascii="Cambria" w:hAnsi="Cambria" w:cs="Arial"/>
          <w:sz w:val="20"/>
        </w:rPr>
        <w:t>Shawkat Sarak, Tejgaon, Dhaka-1208; Bangladesh</w:t>
      </w:r>
    </w:p>
    <w:p w14:paraId="21B9E908" w14:textId="149F2106" w:rsidR="00E931CD" w:rsidRPr="00C72319" w:rsidRDefault="00E931CD" w:rsidP="00C72319">
      <w:pPr>
        <w:tabs>
          <w:tab w:val="left" w:pos="720"/>
        </w:tabs>
        <w:spacing w:before="0" w:after="0"/>
        <w:ind w:left="720"/>
        <w:jc w:val="both"/>
        <w:rPr>
          <w:rFonts w:ascii="Cambria" w:hAnsi="Cambria" w:cs="Arial"/>
          <w:sz w:val="20"/>
        </w:rPr>
      </w:pPr>
      <w:r w:rsidRPr="00C72319">
        <w:rPr>
          <w:rFonts w:ascii="Cambria" w:hAnsi="Cambria" w:cs="Arial"/>
          <w:sz w:val="20"/>
        </w:rPr>
        <w:t xml:space="preserve">Or such other address </w:t>
      </w:r>
      <w:r w:rsidR="00DD6F74">
        <w:rPr>
          <w:rFonts w:ascii="Cambria" w:hAnsi="Cambria" w:cs="Arial"/>
          <w:sz w:val="20"/>
        </w:rPr>
        <w:t>AxEnTec</w:t>
      </w:r>
      <w:r w:rsidRPr="00C72319">
        <w:rPr>
          <w:rFonts w:ascii="Cambria" w:hAnsi="Cambria" w:cs="Arial"/>
          <w:sz w:val="20"/>
        </w:rPr>
        <w:t xml:space="preserve"> shall notify to the Supplier pursuant hereto.</w:t>
      </w:r>
    </w:p>
    <w:p w14:paraId="742DA561" w14:textId="77777777" w:rsidR="00E931CD" w:rsidRPr="00C72319" w:rsidRDefault="00E931CD" w:rsidP="00C72319">
      <w:pPr>
        <w:spacing w:before="0" w:after="0"/>
        <w:ind w:left="360" w:hanging="360"/>
        <w:jc w:val="both"/>
        <w:rPr>
          <w:rFonts w:ascii="Cambria" w:hAnsi="Cambria" w:cs="Arial"/>
          <w:b/>
          <w:sz w:val="20"/>
        </w:rPr>
      </w:pPr>
    </w:p>
    <w:p w14:paraId="162E7366" w14:textId="77777777" w:rsidR="00E931CD" w:rsidRPr="00C72319" w:rsidRDefault="00E931CD" w:rsidP="00C72319">
      <w:pPr>
        <w:pStyle w:val="TCSubheadingChar"/>
        <w:numPr>
          <w:ilvl w:val="0"/>
          <w:numId w:val="10"/>
        </w:numPr>
        <w:spacing w:after="0" w:line="240" w:lineRule="auto"/>
        <w:ind w:left="720" w:hanging="720"/>
        <w:rPr>
          <w:rFonts w:ascii="Cambria" w:hAnsi="Cambria" w:cs="Arial"/>
          <w:b/>
        </w:rPr>
      </w:pPr>
      <w:r w:rsidRPr="00C72319">
        <w:rPr>
          <w:rFonts w:ascii="Cambria" w:hAnsi="Cambria" w:cs="Arial"/>
          <w:b/>
        </w:rPr>
        <w:t>FORCE MAJEURE</w:t>
      </w:r>
    </w:p>
    <w:p w14:paraId="0F0DDEF5" w14:textId="77777777" w:rsidR="00E931CD" w:rsidRPr="00C72319" w:rsidRDefault="00E931CD" w:rsidP="00C72319">
      <w:pPr>
        <w:spacing w:before="0" w:after="0"/>
        <w:ind w:left="360" w:hanging="360"/>
        <w:jc w:val="both"/>
        <w:rPr>
          <w:rFonts w:ascii="Cambria" w:hAnsi="Cambria" w:cs="Arial"/>
          <w:b/>
          <w:sz w:val="20"/>
        </w:rPr>
      </w:pPr>
    </w:p>
    <w:p w14:paraId="222F1ABF" w14:textId="2B19686D" w:rsidR="00E931CD" w:rsidRPr="00C72319" w:rsidRDefault="00E931CD" w:rsidP="00C72319">
      <w:pPr>
        <w:numPr>
          <w:ilvl w:val="1"/>
          <w:numId w:val="10"/>
        </w:numPr>
        <w:tabs>
          <w:tab w:val="left" w:pos="720"/>
          <w:tab w:val="left" w:pos="1260"/>
        </w:tabs>
        <w:spacing w:before="0" w:after="0"/>
        <w:ind w:left="720" w:hanging="720"/>
        <w:jc w:val="both"/>
        <w:rPr>
          <w:rFonts w:ascii="Cambria" w:hAnsi="Cambria" w:cs="Arial"/>
          <w:sz w:val="20"/>
        </w:rPr>
      </w:pPr>
      <w:r w:rsidRPr="00C72319">
        <w:rPr>
          <w:rFonts w:ascii="Cambria" w:hAnsi="Cambria" w:cs="Arial"/>
          <w:sz w:val="20"/>
        </w:rPr>
        <w:t xml:space="preserve">If the performance of either Party's obligations under the Agreement is materially and adversely affected as a result of riots, wars, declared or undeclared, insurrections, rebellions, terrorism, or civil commotion; or actions, inactions, dispositions, or orders of the Government; or fires, floods, storms, or other acts of God (except as set forth in </w:t>
      </w:r>
      <w:r w:rsidR="00A027E1" w:rsidRPr="00C72319">
        <w:rPr>
          <w:rFonts w:ascii="Cambria" w:hAnsi="Cambria" w:cs="Arial"/>
          <w:sz w:val="20"/>
        </w:rPr>
        <w:t>Clause 6.2 of Annex 2</w:t>
      </w:r>
      <w:r w:rsidRPr="00C72319">
        <w:rPr>
          <w:rFonts w:ascii="Cambria" w:hAnsi="Cambria" w:cs="Arial"/>
          <w:sz w:val="20"/>
        </w:rPr>
        <w:t>) or because of any other cause or event reasonably beyond the control of such Party (such events collectively referred to herein as ("</w:t>
      </w:r>
      <w:r w:rsidRPr="00C72319">
        <w:rPr>
          <w:rFonts w:ascii="Cambria" w:hAnsi="Cambria" w:cs="Arial"/>
          <w:i/>
          <w:sz w:val="20"/>
        </w:rPr>
        <w:t>Force Majeure</w:t>
      </w:r>
      <w:r w:rsidRPr="00C72319">
        <w:rPr>
          <w:rFonts w:ascii="Cambria" w:hAnsi="Cambria" w:cs="Arial"/>
          <w:sz w:val="20"/>
        </w:rPr>
        <w:t xml:space="preserve">"), then, upon the occurrence of an event of </w:t>
      </w:r>
      <w:r w:rsidRPr="00C72319">
        <w:rPr>
          <w:rFonts w:ascii="Cambria" w:hAnsi="Cambria" w:cs="Arial"/>
          <w:i/>
          <w:sz w:val="20"/>
        </w:rPr>
        <w:t>Force Majeure</w:t>
      </w:r>
      <w:r w:rsidRPr="00C72319">
        <w:rPr>
          <w:rFonts w:ascii="Cambria" w:hAnsi="Cambria" w:cs="Arial"/>
          <w:sz w:val="20"/>
        </w:rPr>
        <w:t xml:space="preserve">, such Party shall be excused from performing its obligations hereunder during the existence of such </w:t>
      </w:r>
      <w:r w:rsidRPr="00C72319">
        <w:rPr>
          <w:rFonts w:ascii="Cambria" w:hAnsi="Cambria" w:cs="Arial"/>
          <w:i/>
          <w:sz w:val="20"/>
        </w:rPr>
        <w:t>Force Majeure</w:t>
      </w:r>
      <w:r w:rsidRPr="00C72319">
        <w:rPr>
          <w:rFonts w:ascii="Cambria" w:hAnsi="Cambria" w:cs="Arial"/>
          <w:sz w:val="20"/>
        </w:rPr>
        <w:t xml:space="preserve"> and for such period of time as such event of </w:t>
      </w:r>
      <w:r w:rsidRPr="00C72319">
        <w:rPr>
          <w:rFonts w:ascii="Cambria" w:hAnsi="Cambria" w:cs="Arial"/>
          <w:i/>
          <w:sz w:val="20"/>
        </w:rPr>
        <w:t>Force Majeure</w:t>
      </w:r>
      <w:r w:rsidRPr="00C72319">
        <w:rPr>
          <w:rFonts w:ascii="Cambria" w:hAnsi="Cambria" w:cs="Arial"/>
          <w:sz w:val="20"/>
        </w:rPr>
        <w:t xml:space="preserve"> continues.</w:t>
      </w:r>
    </w:p>
    <w:p w14:paraId="0421DEA4" w14:textId="77777777" w:rsidR="00E931CD" w:rsidRPr="00C72319" w:rsidRDefault="00E931CD" w:rsidP="00C72319">
      <w:pPr>
        <w:spacing w:before="0" w:after="0"/>
        <w:ind w:left="720" w:hanging="720"/>
        <w:jc w:val="both"/>
        <w:rPr>
          <w:rFonts w:ascii="Cambria" w:hAnsi="Cambria" w:cs="Arial"/>
          <w:sz w:val="20"/>
        </w:rPr>
      </w:pPr>
    </w:p>
    <w:p w14:paraId="2266F779" w14:textId="77777777" w:rsidR="00E931CD" w:rsidRPr="00C72319" w:rsidRDefault="00E931CD" w:rsidP="00C72319">
      <w:pPr>
        <w:numPr>
          <w:ilvl w:val="1"/>
          <w:numId w:val="10"/>
        </w:numPr>
        <w:tabs>
          <w:tab w:val="left" w:pos="720"/>
          <w:tab w:val="left" w:pos="1260"/>
        </w:tabs>
        <w:spacing w:before="0" w:after="0"/>
        <w:ind w:left="720" w:hanging="720"/>
        <w:jc w:val="both"/>
        <w:rPr>
          <w:rFonts w:ascii="Cambria" w:hAnsi="Cambria"/>
          <w:sz w:val="20"/>
        </w:rPr>
      </w:pPr>
      <w:r w:rsidRPr="00C72319">
        <w:rPr>
          <w:rFonts w:ascii="Cambria" w:hAnsi="Cambria" w:cs="Arial"/>
          <w:sz w:val="20"/>
        </w:rPr>
        <w:t xml:space="preserve">Notwithstanding the foregoing, the following events shall not constitute </w:t>
      </w:r>
      <w:r w:rsidRPr="00C72319">
        <w:rPr>
          <w:rFonts w:ascii="Cambria" w:hAnsi="Cambria" w:cs="Arial"/>
          <w:i/>
          <w:sz w:val="20"/>
        </w:rPr>
        <w:t>Force Majeure</w:t>
      </w:r>
      <w:r w:rsidRPr="00C72319">
        <w:rPr>
          <w:rFonts w:ascii="Cambria" w:hAnsi="Cambria" w:cs="Arial"/>
          <w:sz w:val="20"/>
        </w:rPr>
        <w:t xml:space="preserve"> under the Agreement</w:t>
      </w:r>
      <w:r w:rsidRPr="00C72319">
        <w:rPr>
          <w:rFonts w:ascii="Cambria" w:hAnsi="Cambria"/>
          <w:sz w:val="20"/>
        </w:rPr>
        <w:t>:</w:t>
      </w:r>
    </w:p>
    <w:p w14:paraId="633091C8" w14:textId="77777777" w:rsidR="00E931CD" w:rsidRPr="00C72319" w:rsidRDefault="00E931CD" w:rsidP="00C72319">
      <w:pPr>
        <w:pStyle w:val="TCSubheading2"/>
        <w:keepLines w:val="0"/>
        <w:numPr>
          <w:ilvl w:val="0"/>
          <w:numId w:val="0"/>
        </w:numPr>
        <w:spacing w:after="0" w:line="240" w:lineRule="auto"/>
        <w:ind w:left="1620"/>
        <w:rPr>
          <w:rFonts w:ascii="Cambria" w:hAnsi="Cambria"/>
        </w:rPr>
      </w:pPr>
    </w:p>
    <w:p w14:paraId="595581AB" w14:textId="77777777" w:rsidR="00E931CD" w:rsidRPr="00C72319" w:rsidRDefault="00E931CD" w:rsidP="00C72319">
      <w:pPr>
        <w:numPr>
          <w:ilvl w:val="0"/>
          <w:numId w:val="21"/>
        </w:numPr>
        <w:spacing w:before="0" w:after="0"/>
        <w:jc w:val="both"/>
        <w:rPr>
          <w:rFonts w:ascii="Cambria" w:hAnsi="Cambria"/>
          <w:sz w:val="20"/>
        </w:rPr>
      </w:pPr>
      <w:r w:rsidRPr="00C72319">
        <w:rPr>
          <w:rFonts w:ascii="Cambria" w:hAnsi="Cambria" w:cs="Arial"/>
          <w:sz w:val="20"/>
        </w:rPr>
        <w:t>Late performance of the work for any reason related to a shortage of equipment, supervisors or labor, inefficiencies, or similar such occurrences</w:t>
      </w:r>
      <w:r w:rsidRPr="00C72319">
        <w:rPr>
          <w:rFonts w:ascii="Cambria" w:hAnsi="Cambria"/>
          <w:sz w:val="20"/>
        </w:rPr>
        <w:t>;</w:t>
      </w:r>
    </w:p>
    <w:p w14:paraId="405C590F" w14:textId="77777777" w:rsidR="00E931CD" w:rsidRPr="00C72319" w:rsidRDefault="00E931CD" w:rsidP="00C72319">
      <w:pPr>
        <w:spacing w:before="0" w:after="0"/>
        <w:ind w:left="1440"/>
        <w:jc w:val="both"/>
        <w:rPr>
          <w:rFonts w:ascii="Cambria" w:hAnsi="Cambria"/>
          <w:sz w:val="20"/>
        </w:rPr>
      </w:pPr>
    </w:p>
    <w:p w14:paraId="31D1696B" w14:textId="77777777" w:rsidR="00E931CD" w:rsidRPr="00C72319" w:rsidRDefault="00E931CD" w:rsidP="00C72319">
      <w:pPr>
        <w:numPr>
          <w:ilvl w:val="0"/>
          <w:numId w:val="21"/>
        </w:numPr>
        <w:spacing w:before="0" w:after="0"/>
        <w:jc w:val="both"/>
        <w:rPr>
          <w:rFonts w:ascii="Cambria" w:hAnsi="Cambria"/>
          <w:sz w:val="20"/>
        </w:rPr>
      </w:pPr>
      <w:r w:rsidRPr="00C72319">
        <w:rPr>
          <w:rFonts w:ascii="Cambria" w:hAnsi="Cambria" w:cs="Arial"/>
          <w:sz w:val="20"/>
        </w:rPr>
        <w:t>Seasonal rains in Bangladesh</w:t>
      </w:r>
      <w:r w:rsidRPr="00C72319">
        <w:rPr>
          <w:rFonts w:ascii="Cambria" w:hAnsi="Cambria"/>
          <w:sz w:val="20"/>
        </w:rPr>
        <w:t>;</w:t>
      </w:r>
    </w:p>
    <w:p w14:paraId="49C606F6" w14:textId="77777777" w:rsidR="00E931CD" w:rsidRPr="00C72319" w:rsidRDefault="00E931CD" w:rsidP="00C72319">
      <w:pPr>
        <w:spacing w:before="0" w:after="0"/>
        <w:ind w:left="1440"/>
        <w:jc w:val="both"/>
        <w:rPr>
          <w:rFonts w:ascii="Cambria" w:hAnsi="Cambria"/>
          <w:sz w:val="20"/>
        </w:rPr>
      </w:pPr>
    </w:p>
    <w:p w14:paraId="4D05E415" w14:textId="77777777" w:rsidR="00E931CD" w:rsidRPr="00C72319" w:rsidRDefault="00E931CD" w:rsidP="00C72319">
      <w:pPr>
        <w:numPr>
          <w:ilvl w:val="0"/>
          <w:numId w:val="21"/>
        </w:numPr>
        <w:spacing w:before="0" w:after="0"/>
        <w:jc w:val="both"/>
        <w:rPr>
          <w:rFonts w:ascii="Cambria" w:hAnsi="Cambria"/>
          <w:sz w:val="20"/>
        </w:rPr>
      </w:pPr>
      <w:r w:rsidRPr="00C72319">
        <w:rPr>
          <w:rFonts w:ascii="Cambria" w:hAnsi="Cambria" w:cs="Arial"/>
          <w:sz w:val="20"/>
        </w:rPr>
        <w:t xml:space="preserve">Labor disturbances, labor shortages, or work stoppages. </w:t>
      </w:r>
    </w:p>
    <w:p w14:paraId="760BD5DD" w14:textId="77777777" w:rsidR="00E931CD" w:rsidRPr="00C72319" w:rsidRDefault="00E931CD" w:rsidP="00C72319">
      <w:pPr>
        <w:pStyle w:val="TCSubheading2"/>
        <w:keepLines w:val="0"/>
        <w:numPr>
          <w:ilvl w:val="0"/>
          <w:numId w:val="0"/>
        </w:numPr>
        <w:spacing w:after="0" w:line="240" w:lineRule="auto"/>
        <w:ind w:left="2160"/>
        <w:rPr>
          <w:rFonts w:ascii="Cambria" w:hAnsi="Cambria"/>
        </w:rPr>
      </w:pPr>
    </w:p>
    <w:p w14:paraId="3F187021" w14:textId="77777777" w:rsidR="00E931CD" w:rsidRPr="00C72319" w:rsidRDefault="00E931CD" w:rsidP="00C72319">
      <w:pPr>
        <w:numPr>
          <w:ilvl w:val="1"/>
          <w:numId w:val="10"/>
        </w:numPr>
        <w:tabs>
          <w:tab w:val="left" w:pos="720"/>
          <w:tab w:val="left" w:pos="1260"/>
        </w:tabs>
        <w:spacing w:before="0" w:after="0"/>
        <w:ind w:left="720" w:hanging="720"/>
        <w:jc w:val="both"/>
        <w:rPr>
          <w:rFonts w:ascii="Cambria" w:hAnsi="Cambria" w:cs="Arial"/>
          <w:sz w:val="20"/>
        </w:rPr>
      </w:pPr>
      <w:r w:rsidRPr="00C72319">
        <w:rPr>
          <w:rFonts w:ascii="Cambria" w:hAnsi="Cambria" w:cs="Arial"/>
          <w:sz w:val="20"/>
        </w:rPr>
        <w:t xml:space="preserve">Any Party relying on </w:t>
      </w:r>
      <w:r w:rsidRPr="00C72319">
        <w:rPr>
          <w:rFonts w:ascii="Cambria" w:hAnsi="Cambria" w:cs="Arial"/>
          <w:i/>
          <w:sz w:val="20"/>
        </w:rPr>
        <w:t>Force Majeure</w:t>
      </w:r>
      <w:r w:rsidRPr="00C72319">
        <w:rPr>
          <w:rFonts w:ascii="Cambria" w:hAnsi="Cambria" w:cs="Arial"/>
          <w:sz w:val="20"/>
        </w:rPr>
        <w:t xml:space="preserve"> for suspending performance hereunder shall give to the other Party immediate notice thereof and, as soon thereafter as possible, shall give formal written notice specifying in detail the event of </w:t>
      </w:r>
      <w:r w:rsidRPr="00C72319">
        <w:rPr>
          <w:rFonts w:ascii="Cambria" w:hAnsi="Cambria" w:cs="Arial"/>
          <w:i/>
          <w:sz w:val="20"/>
        </w:rPr>
        <w:t>Force Majeure</w:t>
      </w:r>
      <w:r w:rsidRPr="00C72319">
        <w:rPr>
          <w:rFonts w:ascii="Cambria" w:hAnsi="Cambria" w:cs="Arial"/>
          <w:sz w:val="20"/>
        </w:rPr>
        <w:t xml:space="preserve"> relied upon and the effective date of suspension.</w:t>
      </w:r>
    </w:p>
    <w:p w14:paraId="27926ABF" w14:textId="77777777" w:rsidR="00E931CD" w:rsidRPr="00C72319" w:rsidRDefault="00E931CD" w:rsidP="00C72319">
      <w:pPr>
        <w:spacing w:before="0" w:after="0"/>
        <w:ind w:left="720" w:hanging="720"/>
        <w:jc w:val="both"/>
        <w:rPr>
          <w:rFonts w:ascii="Cambria" w:hAnsi="Cambria" w:cs="Arial"/>
          <w:sz w:val="20"/>
        </w:rPr>
      </w:pPr>
    </w:p>
    <w:p w14:paraId="3715E32D" w14:textId="40C9A94E" w:rsidR="00E931CD" w:rsidRPr="00C72319" w:rsidRDefault="00E931CD" w:rsidP="00C72319">
      <w:pPr>
        <w:numPr>
          <w:ilvl w:val="1"/>
          <w:numId w:val="10"/>
        </w:numPr>
        <w:tabs>
          <w:tab w:val="left" w:pos="720"/>
          <w:tab w:val="left" w:pos="1260"/>
        </w:tabs>
        <w:spacing w:before="0" w:after="0"/>
        <w:ind w:left="720" w:hanging="720"/>
        <w:jc w:val="both"/>
        <w:rPr>
          <w:rFonts w:ascii="Cambria" w:hAnsi="Cambria" w:cs="Arial"/>
          <w:i/>
          <w:sz w:val="20"/>
        </w:rPr>
      </w:pPr>
      <w:r w:rsidRPr="00C72319">
        <w:rPr>
          <w:rFonts w:ascii="Cambria" w:hAnsi="Cambria" w:cs="Arial"/>
          <w:sz w:val="20"/>
        </w:rPr>
        <w:t xml:space="preserve">Upon the occurrence of any circumstances of </w:t>
      </w:r>
      <w:r w:rsidRPr="00C72319">
        <w:rPr>
          <w:rFonts w:ascii="Cambria" w:hAnsi="Cambria" w:cs="Arial"/>
          <w:i/>
          <w:sz w:val="20"/>
        </w:rPr>
        <w:t>Force Majeure</w:t>
      </w:r>
      <w:r w:rsidRPr="00C72319">
        <w:rPr>
          <w:rFonts w:ascii="Cambria" w:hAnsi="Cambria" w:cs="Arial"/>
          <w:sz w:val="20"/>
        </w:rPr>
        <w:t xml:space="preserve">, </w:t>
      </w:r>
      <w:r w:rsidRPr="00C72319">
        <w:rPr>
          <w:rFonts w:ascii="Cambria" w:hAnsi="Cambria" w:cs="Arial"/>
          <w:bCs/>
          <w:sz w:val="20"/>
        </w:rPr>
        <w:t>the Supplier</w:t>
      </w:r>
      <w:r w:rsidRPr="00C72319">
        <w:rPr>
          <w:rFonts w:ascii="Cambria" w:hAnsi="Cambria" w:cs="Arial"/>
          <w:sz w:val="20"/>
        </w:rPr>
        <w:t xml:space="preserve"> shall endeavor to continue to perform its obligations under the Agreement so far as reasonably practicable. </w:t>
      </w:r>
      <w:r w:rsidRPr="00C72319">
        <w:rPr>
          <w:rFonts w:ascii="Cambria" w:hAnsi="Cambria" w:cs="Arial"/>
          <w:bCs/>
          <w:sz w:val="20"/>
        </w:rPr>
        <w:t>The Supplier</w:t>
      </w:r>
      <w:r w:rsidRPr="00C72319">
        <w:rPr>
          <w:rFonts w:ascii="Cambria" w:hAnsi="Cambria" w:cs="Arial"/>
          <w:sz w:val="20"/>
        </w:rPr>
        <w:t xml:space="preserve"> shall notify </w:t>
      </w:r>
      <w:r w:rsidR="00DD6F74">
        <w:rPr>
          <w:rFonts w:ascii="Cambria" w:hAnsi="Cambria" w:cs="Arial"/>
          <w:sz w:val="20"/>
        </w:rPr>
        <w:t>AxEnTec</w:t>
      </w:r>
      <w:r w:rsidRPr="00C72319">
        <w:rPr>
          <w:rFonts w:ascii="Cambria" w:hAnsi="Cambria" w:cs="Arial"/>
          <w:sz w:val="20"/>
        </w:rPr>
        <w:t xml:space="preserve">'s Representative of the steps it proposes to take, including any mitigation measures and reasonable alternative means for remedy and/or performance which is not prevented by </w:t>
      </w:r>
      <w:r w:rsidRPr="00C72319">
        <w:rPr>
          <w:rFonts w:ascii="Cambria" w:hAnsi="Cambria" w:cs="Arial"/>
          <w:i/>
          <w:sz w:val="20"/>
        </w:rPr>
        <w:t>Force Majeure.</w:t>
      </w:r>
    </w:p>
    <w:p w14:paraId="5DB8FB41" w14:textId="77777777" w:rsidR="00E931CD" w:rsidRPr="00C72319" w:rsidRDefault="00E931CD" w:rsidP="00C72319">
      <w:pPr>
        <w:spacing w:before="0" w:after="0"/>
        <w:ind w:left="720" w:hanging="720"/>
        <w:jc w:val="both"/>
        <w:rPr>
          <w:rFonts w:ascii="Cambria" w:hAnsi="Cambria" w:cs="Arial"/>
          <w:i/>
          <w:sz w:val="20"/>
        </w:rPr>
      </w:pPr>
    </w:p>
    <w:p w14:paraId="1C8BD883" w14:textId="6DDC6B4B" w:rsidR="00E931CD" w:rsidRPr="00C72319" w:rsidRDefault="00E931CD" w:rsidP="00C72319">
      <w:pPr>
        <w:numPr>
          <w:ilvl w:val="1"/>
          <w:numId w:val="10"/>
        </w:numPr>
        <w:tabs>
          <w:tab w:val="left" w:pos="720"/>
          <w:tab w:val="left" w:pos="1260"/>
        </w:tabs>
        <w:spacing w:before="0" w:after="0"/>
        <w:ind w:left="720" w:hanging="720"/>
        <w:jc w:val="both"/>
        <w:rPr>
          <w:rFonts w:ascii="Cambria" w:hAnsi="Cambria" w:cs="Arial"/>
          <w:sz w:val="20"/>
        </w:rPr>
      </w:pPr>
      <w:r w:rsidRPr="00C72319">
        <w:rPr>
          <w:rFonts w:ascii="Cambria" w:hAnsi="Cambria" w:cs="Arial"/>
          <w:sz w:val="20"/>
        </w:rPr>
        <w:t xml:space="preserve">If such condition of </w:t>
      </w:r>
      <w:r w:rsidRPr="00C72319">
        <w:rPr>
          <w:rFonts w:ascii="Cambria" w:hAnsi="Cambria" w:cs="Arial"/>
          <w:i/>
          <w:sz w:val="20"/>
        </w:rPr>
        <w:t>Force Majeure</w:t>
      </w:r>
      <w:r w:rsidRPr="00C72319">
        <w:rPr>
          <w:rFonts w:ascii="Cambria" w:hAnsi="Cambria" w:cs="Arial"/>
          <w:sz w:val="20"/>
        </w:rPr>
        <w:t xml:space="preserve"> continues for a period of seven (7) Days, or more, </w:t>
      </w:r>
      <w:r w:rsidR="00DD6F74">
        <w:rPr>
          <w:rFonts w:ascii="Cambria" w:hAnsi="Cambria" w:cs="Arial"/>
          <w:sz w:val="20"/>
        </w:rPr>
        <w:t>AxEnTec</w:t>
      </w:r>
      <w:r w:rsidRPr="00C72319">
        <w:rPr>
          <w:rFonts w:ascii="Cambria" w:hAnsi="Cambria" w:cs="Arial"/>
          <w:sz w:val="20"/>
        </w:rPr>
        <w:t xml:space="preserve"> may, at its option, terminate the Agreement without any further obligations or liabilities hereunder, except payment for work already provided by </w:t>
      </w:r>
      <w:r w:rsidRPr="00C72319">
        <w:rPr>
          <w:rFonts w:ascii="Cambria" w:hAnsi="Cambria" w:cs="Arial"/>
          <w:bCs/>
          <w:sz w:val="20"/>
        </w:rPr>
        <w:t>the Supplier</w:t>
      </w:r>
      <w:r w:rsidRPr="00C72319">
        <w:rPr>
          <w:rFonts w:ascii="Cambria" w:hAnsi="Cambria" w:cs="Arial"/>
          <w:sz w:val="20"/>
        </w:rPr>
        <w:t xml:space="preserve"> under the Agreement.</w:t>
      </w:r>
    </w:p>
    <w:p w14:paraId="3BFDE2A5" w14:textId="77777777" w:rsidR="00E931CD" w:rsidRPr="00C72319" w:rsidRDefault="00E931CD" w:rsidP="00C72319">
      <w:pPr>
        <w:spacing w:before="0" w:after="0"/>
        <w:jc w:val="both"/>
        <w:rPr>
          <w:rFonts w:ascii="Cambria" w:hAnsi="Cambria" w:cs="Arial"/>
          <w:sz w:val="20"/>
        </w:rPr>
      </w:pPr>
    </w:p>
    <w:p w14:paraId="15ECB19B" w14:textId="77777777" w:rsidR="00E931CD" w:rsidRPr="00C72319" w:rsidRDefault="00E931CD" w:rsidP="00C72319">
      <w:pPr>
        <w:pStyle w:val="TCSubheadingChar"/>
        <w:numPr>
          <w:ilvl w:val="0"/>
          <w:numId w:val="10"/>
        </w:numPr>
        <w:spacing w:after="0" w:line="240" w:lineRule="auto"/>
        <w:ind w:left="720" w:hanging="720"/>
        <w:rPr>
          <w:rFonts w:ascii="Cambria" w:hAnsi="Cambria" w:cs="Arial"/>
          <w:b/>
        </w:rPr>
      </w:pPr>
      <w:r w:rsidRPr="00C72319">
        <w:rPr>
          <w:rFonts w:ascii="Cambria" w:hAnsi="Cambria" w:cs="Arial"/>
          <w:b/>
        </w:rPr>
        <w:t>CONFIDENTIALITY</w:t>
      </w:r>
    </w:p>
    <w:p w14:paraId="34663CBC" w14:textId="77777777" w:rsidR="00E931CD" w:rsidRPr="00C72319" w:rsidRDefault="00E931CD" w:rsidP="00C72319">
      <w:pPr>
        <w:autoSpaceDE w:val="0"/>
        <w:autoSpaceDN w:val="0"/>
        <w:adjustRightInd w:val="0"/>
        <w:spacing w:before="0" w:after="0"/>
        <w:ind w:left="900" w:hanging="900"/>
        <w:jc w:val="both"/>
        <w:rPr>
          <w:rFonts w:ascii="Cambria" w:hAnsi="Cambria" w:cs="Arial"/>
          <w:b/>
          <w:sz w:val="20"/>
        </w:rPr>
      </w:pPr>
    </w:p>
    <w:p w14:paraId="5134BF54" w14:textId="77777777" w:rsidR="00E931CD" w:rsidRPr="00C72319" w:rsidRDefault="00E931CD" w:rsidP="00C72319">
      <w:pPr>
        <w:numPr>
          <w:ilvl w:val="1"/>
          <w:numId w:val="10"/>
        </w:numPr>
        <w:tabs>
          <w:tab w:val="left" w:pos="720"/>
          <w:tab w:val="left" w:pos="1260"/>
        </w:tabs>
        <w:spacing w:before="0" w:after="0"/>
        <w:ind w:left="720" w:hanging="720"/>
        <w:jc w:val="both"/>
        <w:rPr>
          <w:rFonts w:ascii="Cambria" w:hAnsi="Cambria"/>
          <w:sz w:val="20"/>
        </w:rPr>
      </w:pPr>
      <w:r w:rsidRPr="00C72319">
        <w:rPr>
          <w:rFonts w:ascii="Cambria" w:hAnsi="Cambria"/>
          <w:sz w:val="20"/>
        </w:rPr>
        <w:t>No Party hereto shall disclose Confidential Information of the other, except for as provided in Clause 7.2 herein below, to any third party. The Parties may however, allow access to Confidential Information to their own employees on a need to know basis.</w:t>
      </w:r>
    </w:p>
    <w:p w14:paraId="6F9CDAD8" w14:textId="77777777" w:rsidR="00E931CD" w:rsidRPr="00C72319" w:rsidRDefault="00E931CD" w:rsidP="00C72319">
      <w:pPr>
        <w:spacing w:before="0" w:after="0"/>
        <w:ind w:left="720" w:hanging="720"/>
        <w:jc w:val="both"/>
        <w:rPr>
          <w:rFonts w:ascii="Cambria" w:hAnsi="Cambria"/>
          <w:sz w:val="20"/>
        </w:rPr>
      </w:pPr>
    </w:p>
    <w:p w14:paraId="6F848ECC" w14:textId="77777777" w:rsidR="00E931CD" w:rsidRPr="00C72319" w:rsidRDefault="00E931CD" w:rsidP="00C72319">
      <w:pPr>
        <w:numPr>
          <w:ilvl w:val="1"/>
          <w:numId w:val="10"/>
        </w:numPr>
        <w:tabs>
          <w:tab w:val="left" w:pos="720"/>
          <w:tab w:val="left" w:pos="1260"/>
        </w:tabs>
        <w:spacing w:before="0" w:after="0"/>
        <w:ind w:left="720" w:hanging="720"/>
        <w:jc w:val="both"/>
        <w:rPr>
          <w:rFonts w:ascii="Cambria" w:hAnsi="Cambria"/>
          <w:sz w:val="20"/>
        </w:rPr>
      </w:pPr>
      <w:r w:rsidRPr="00C72319">
        <w:rPr>
          <w:rFonts w:ascii="Cambria" w:hAnsi="Cambria"/>
          <w:sz w:val="20"/>
        </w:rPr>
        <w:lastRenderedPageBreak/>
        <w:t>Confidential Information shall also mean for the purpose of this Agreement, any and all information which may be technical, commercial or of any other kind whether documented or not, furnished by either Party to the other, with the exception of</w:t>
      </w:r>
    </w:p>
    <w:p w14:paraId="4B670B8A" w14:textId="77777777" w:rsidR="00E931CD" w:rsidRPr="00C72319" w:rsidRDefault="00E931CD" w:rsidP="00C72319">
      <w:pPr>
        <w:spacing w:before="0" w:after="0"/>
        <w:ind w:left="720" w:hanging="720"/>
        <w:jc w:val="both"/>
        <w:rPr>
          <w:rFonts w:ascii="Cambria" w:hAnsi="Cambria"/>
          <w:sz w:val="20"/>
        </w:rPr>
      </w:pPr>
    </w:p>
    <w:p w14:paraId="4B328878" w14:textId="77777777" w:rsidR="00E931CD" w:rsidRPr="00C72319" w:rsidRDefault="00E931CD" w:rsidP="00C72319">
      <w:pPr>
        <w:numPr>
          <w:ilvl w:val="0"/>
          <w:numId w:val="22"/>
        </w:numPr>
        <w:spacing w:before="0" w:after="0"/>
        <w:jc w:val="both"/>
        <w:rPr>
          <w:rFonts w:ascii="Cambria" w:hAnsi="Cambria"/>
          <w:sz w:val="20"/>
        </w:rPr>
      </w:pPr>
      <w:r w:rsidRPr="00C72319">
        <w:rPr>
          <w:rFonts w:ascii="Cambria" w:hAnsi="Cambria"/>
          <w:sz w:val="20"/>
        </w:rPr>
        <w:t>information, which the Parties expressly have agreed not to be confidential;</w:t>
      </w:r>
    </w:p>
    <w:p w14:paraId="6CAA4D8A" w14:textId="77777777" w:rsidR="00E931CD" w:rsidRPr="00C72319" w:rsidRDefault="00E931CD" w:rsidP="00C72319">
      <w:pPr>
        <w:spacing w:before="0" w:after="0"/>
        <w:ind w:left="720"/>
        <w:jc w:val="both"/>
        <w:rPr>
          <w:rFonts w:ascii="Cambria" w:hAnsi="Cambria"/>
          <w:sz w:val="20"/>
        </w:rPr>
      </w:pPr>
    </w:p>
    <w:p w14:paraId="5C6DA131" w14:textId="77777777" w:rsidR="00E931CD" w:rsidRPr="00C72319" w:rsidRDefault="00E931CD" w:rsidP="00C72319">
      <w:pPr>
        <w:numPr>
          <w:ilvl w:val="0"/>
          <w:numId w:val="22"/>
        </w:numPr>
        <w:spacing w:before="0" w:after="0"/>
        <w:jc w:val="both"/>
        <w:rPr>
          <w:rFonts w:ascii="Cambria" w:hAnsi="Cambria"/>
          <w:sz w:val="20"/>
        </w:rPr>
      </w:pPr>
      <w:r w:rsidRPr="00C72319">
        <w:rPr>
          <w:rFonts w:ascii="Cambria" w:hAnsi="Cambria"/>
          <w:sz w:val="20"/>
        </w:rPr>
        <w:t>information, which is publicly known or which will be brought to the public knowledge without any fault made by the Party receiving the information;</w:t>
      </w:r>
    </w:p>
    <w:p w14:paraId="74CDAA97" w14:textId="77777777" w:rsidR="00E931CD" w:rsidRPr="00C72319" w:rsidRDefault="00E931CD" w:rsidP="00C72319">
      <w:pPr>
        <w:spacing w:before="0" w:after="0"/>
        <w:ind w:left="720"/>
        <w:jc w:val="both"/>
        <w:rPr>
          <w:rFonts w:ascii="Cambria" w:hAnsi="Cambria"/>
          <w:sz w:val="20"/>
        </w:rPr>
      </w:pPr>
    </w:p>
    <w:p w14:paraId="1116623D" w14:textId="77777777" w:rsidR="00E931CD" w:rsidRPr="00C72319" w:rsidRDefault="00E931CD" w:rsidP="00C72319">
      <w:pPr>
        <w:numPr>
          <w:ilvl w:val="0"/>
          <w:numId w:val="22"/>
        </w:numPr>
        <w:spacing w:before="0" w:after="0"/>
        <w:jc w:val="both"/>
        <w:rPr>
          <w:rFonts w:ascii="Cambria" w:hAnsi="Cambria"/>
          <w:sz w:val="20"/>
        </w:rPr>
      </w:pPr>
      <w:r w:rsidRPr="00C72319">
        <w:rPr>
          <w:rFonts w:ascii="Cambria" w:hAnsi="Cambria"/>
          <w:sz w:val="20"/>
        </w:rPr>
        <w:t>information, shown to be known to a Party before receipt thereof from the other Party; and</w:t>
      </w:r>
    </w:p>
    <w:p w14:paraId="22C3698C" w14:textId="77777777" w:rsidR="00E931CD" w:rsidRPr="00C72319" w:rsidRDefault="00E931CD" w:rsidP="00C72319">
      <w:pPr>
        <w:spacing w:before="0" w:after="0"/>
        <w:ind w:left="720"/>
        <w:jc w:val="both"/>
        <w:rPr>
          <w:rFonts w:ascii="Cambria" w:hAnsi="Cambria"/>
          <w:sz w:val="20"/>
        </w:rPr>
      </w:pPr>
    </w:p>
    <w:p w14:paraId="3DB4D9DB" w14:textId="77777777" w:rsidR="00E931CD" w:rsidRPr="00C72319" w:rsidRDefault="00E931CD" w:rsidP="00C72319">
      <w:pPr>
        <w:numPr>
          <w:ilvl w:val="0"/>
          <w:numId w:val="22"/>
        </w:numPr>
        <w:spacing w:before="0" w:after="0"/>
        <w:jc w:val="both"/>
        <w:rPr>
          <w:rFonts w:ascii="Cambria" w:hAnsi="Cambria"/>
          <w:sz w:val="20"/>
        </w:rPr>
      </w:pPr>
      <w:r w:rsidRPr="00C72319">
        <w:rPr>
          <w:rFonts w:ascii="Cambria" w:hAnsi="Cambria"/>
          <w:sz w:val="20"/>
        </w:rPr>
        <w:t>information, received from a third party or which will be received from a third party without restraints as to the use thereof.</w:t>
      </w:r>
    </w:p>
    <w:p w14:paraId="5E1670A9" w14:textId="77777777" w:rsidR="00E931CD" w:rsidRPr="00C72319" w:rsidRDefault="00E931CD" w:rsidP="00C72319">
      <w:pPr>
        <w:spacing w:before="0" w:after="0"/>
        <w:ind w:left="1440" w:hanging="720"/>
        <w:jc w:val="both"/>
        <w:rPr>
          <w:rFonts w:ascii="Cambria" w:hAnsi="Cambria"/>
          <w:sz w:val="20"/>
        </w:rPr>
      </w:pPr>
    </w:p>
    <w:p w14:paraId="1DECF5E3" w14:textId="77777777" w:rsidR="00E931CD" w:rsidRPr="00C72319" w:rsidRDefault="00E931CD" w:rsidP="00C72319">
      <w:pPr>
        <w:numPr>
          <w:ilvl w:val="1"/>
          <w:numId w:val="10"/>
        </w:numPr>
        <w:tabs>
          <w:tab w:val="left" w:pos="720"/>
          <w:tab w:val="left" w:pos="1260"/>
        </w:tabs>
        <w:spacing w:before="0" w:after="0"/>
        <w:ind w:left="720" w:hanging="720"/>
        <w:jc w:val="both"/>
        <w:rPr>
          <w:rFonts w:ascii="Cambria" w:hAnsi="Cambria"/>
          <w:sz w:val="20"/>
        </w:rPr>
      </w:pPr>
      <w:r w:rsidRPr="00C72319">
        <w:rPr>
          <w:rFonts w:ascii="Cambria" w:hAnsi="Cambria"/>
          <w:sz w:val="20"/>
        </w:rPr>
        <w:t>The Supplier will have the right to disclose drawings, specifications etc. to its sub-contractor who have signed a non-disclosure statement as set out above. Such disclosure shall be done only to the extent required for sub contractor’s proper performance.</w:t>
      </w:r>
    </w:p>
    <w:p w14:paraId="26A1CDEC" w14:textId="77777777" w:rsidR="00E931CD" w:rsidRPr="00C72319" w:rsidRDefault="00E931CD" w:rsidP="00C72319">
      <w:pPr>
        <w:spacing w:before="0" w:after="0"/>
        <w:ind w:left="720" w:hanging="720"/>
        <w:jc w:val="both"/>
        <w:rPr>
          <w:rFonts w:ascii="Cambria" w:hAnsi="Cambria"/>
          <w:sz w:val="20"/>
        </w:rPr>
      </w:pPr>
    </w:p>
    <w:p w14:paraId="2865A303" w14:textId="5D400293" w:rsidR="00E931CD" w:rsidRPr="00C72319" w:rsidRDefault="00E931CD" w:rsidP="00C72319">
      <w:pPr>
        <w:numPr>
          <w:ilvl w:val="1"/>
          <w:numId w:val="10"/>
        </w:numPr>
        <w:tabs>
          <w:tab w:val="left" w:pos="720"/>
          <w:tab w:val="left" w:pos="1260"/>
        </w:tabs>
        <w:spacing w:before="0" w:after="0"/>
        <w:ind w:left="720" w:hanging="720"/>
        <w:jc w:val="both"/>
        <w:rPr>
          <w:rFonts w:ascii="Cambria" w:hAnsi="Cambria"/>
          <w:sz w:val="20"/>
        </w:rPr>
      </w:pPr>
      <w:r w:rsidRPr="00C72319">
        <w:rPr>
          <w:rFonts w:ascii="Cambria" w:hAnsi="Cambria"/>
          <w:sz w:val="20"/>
        </w:rPr>
        <w:t xml:space="preserve">The </w:t>
      </w:r>
      <w:r w:rsidR="00AA5DDE" w:rsidRPr="00C72319">
        <w:rPr>
          <w:rFonts w:ascii="Cambria" w:hAnsi="Cambria"/>
          <w:sz w:val="20"/>
        </w:rPr>
        <w:t xml:space="preserve">Parties </w:t>
      </w:r>
      <w:r w:rsidRPr="00C72319">
        <w:rPr>
          <w:rFonts w:ascii="Cambria" w:hAnsi="Cambria"/>
          <w:sz w:val="20"/>
        </w:rPr>
        <w:t xml:space="preserve">shall agree and abide by the regulation stated in Confidentiality and Non-Disclosure Agreement which was provided by </w:t>
      </w:r>
      <w:r w:rsidR="00DD6F74">
        <w:rPr>
          <w:rFonts w:ascii="Cambria" w:hAnsi="Cambria"/>
          <w:sz w:val="20"/>
        </w:rPr>
        <w:t>AxEnTec</w:t>
      </w:r>
      <w:r w:rsidRPr="00C72319">
        <w:rPr>
          <w:rFonts w:ascii="Cambria" w:hAnsi="Cambria"/>
          <w:sz w:val="20"/>
        </w:rPr>
        <w:t>. Any terms that may have or have not stated in this agreement shall be superseded by that Confidentiality and Non-Disclosure Agreement.</w:t>
      </w:r>
    </w:p>
    <w:p w14:paraId="5E2B807B" w14:textId="77777777" w:rsidR="00E931CD" w:rsidRPr="00C72319" w:rsidRDefault="00E931CD" w:rsidP="00C72319">
      <w:pPr>
        <w:spacing w:before="0" w:after="0"/>
        <w:jc w:val="both"/>
        <w:rPr>
          <w:rFonts w:ascii="Cambria" w:hAnsi="Cambria"/>
          <w:sz w:val="20"/>
        </w:rPr>
      </w:pPr>
    </w:p>
    <w:p w14:paraId="45ECD915" w14:textId="77777777" w:rsidR="00E931CD" w:rsidRPr="00C72319" w:rsidRDefault="00E931CD" w:rsidP="00C72319">
      <w:pPr>
        <w:pStyle w:val="TCSubheadingChar"/>
        <w:numPr>
          <w:ilvl w:val="0"/>
          <w:numId w:val="10"/>
        </w:numPr>
        <w:spacing w:after="0" w:line="240" w:lineRule="auto"/>
        <w:ind w:left="720" w:hanging="720"/>
        <w:rPr>
          <w:rFonts w:ascii="Cambria" w:hAnsi="Cambria" w:cs="Arial"/>
          <w:b/>
        </w:rPr>
      </w:pPr>
      <w:r w:rsidRPr="00C72319">
        <w:rPr>
          <w:rFonts w:ascii="Cambria" w:hAnsi="Cambria" w:cs="Arial"/>
          <w:b/>
        </w:rPr>
        <w:t>ASSIGNMENT AND TRANSFER OF RIGHTS &amp; OBLIGATIONS</w:t>
      </w:r>
    </w:p>
    <w:p w14:paraId="2A50D1C6" w14:textId="77777777" w:rsidR="00E931CD" w:rsidRPr="00C72319" w:rsidRDefault="00E931CD" w:rsidP="00C72319">
      <w:pPr>
        <w:tabs>
          <w:tab w:val="left" w:pos="720"/>
          <w:tab w:val="left" w:pos="1260"/>
        </w:tabs>
        <w:spacing w:before="0" w:after="0"/>
        <w:ind w:left="720"/>
        <w:jc w:val="both"/>
        <w:rPr>
          <w:rFonts w:ascii="Cambria" w:hAnsi="Cambria" w:cs="Arial"/>
          <w:sz w:val="20"/>
        </w:rPr>
      </w:pPr>
    </w:p>
    <w:p w14:paraId="798C55EB" w14:textId="5A3B2B42" w:rsidR="00E931CD" w:rsidRPr="00C72319" w:rsidRDefault="00E931CD" w:rsidP="00C72319">
      <w:pPr>
        <w:numPr>
          <w:ilvl w:val="1"/>
          <w:numId w:val="10"/>
        </w:numPr>
        <w:tabs>
          <w:tab w:val="left" w:pos="720"/>
          <w:tab w:val="left" w:pos="1260"/>
        </w:tabs>
        <w:spacing w:before="0" w:after="0"/>
        <w:ind w:left="720" w:hanging="720"/>
        <w:jc w:val="both"/>
        <w:rPr>
          <w:rFonts w:ascii="Cambria" w:hAnsi="Cambria" w:cs="Arial"/>
          <w:sz w:val="20"/>
        </w:rPr>
      </w:pPr>
      <w:r w:rsidRPr="00C72319">
        <w:rPr>
          <w:rFonts w:ascii="Cambria" w:hAnsi="Cambria" w:cs="Arial"/>
          <w:sz w:val="20"/>
        </w:rPr>
        <w:t xml:space="preserve">The Supplier shall not subcontract or permit any third party other than the Supplier personnel to perform any other work, service or other performance required of the Supplier under this Agreement without prior consent of </w:t>
      </w:r>
      <w:r w:rsidR="00DD6F74">
        <w:rPr>
          <w:rFonts w:ascii="Cambria" w:hAnsi="Cambria" w:cs="Arial"/>
          <w:sz w:val="20"/>
        </w:rPr>
        <w:t>AxEnTec</w:t>
      </w:r>
      <w:r w:rsidRPr="00C72319">
        <w:rPr>
          <w:rFonts w:ascii="Cambria" w:hAnsi="Cambria" w:cs="Arial"/>
          <w:sz w:val="20"/>
        </w:rPr>
        <w:t xml:space="preserve">. The Supplier shall not assign any of its rights, obligations, interests in whole or part to any other Party without prior written consent of </w:t>
      </w:r>
      <w:r w:rsidR="00DD6F74">
        <w:rPr>
          <w:rFonts w:ascii="Cambria" w:hAnsi="Cambria" w:cs="Arial"/>
          <w:sz w:val="20"/>
        </w:rPr>
        <w:t>AxEnTec</w:t>
      </w:r>
      <w:r w:rsidRPr="00C72319">
        <w:rPr>
          <w:rFonts w:ascii="Cambria" w:hAnsi="Cambria" w:cs="Arial"/>
          <w:sz w:val="20"/>
        </w:rPr>
        <w:t>. In all cases, the Supplier will remain liable for the acts of third party if the Supplier engages any third party to conclude the mentioned work/services.</w:t>
      </w:r>
    </w:p>
    <w:p w14:paraId="17C91308" w14:textId="77777777" w:rsidR="00E931CD" w:rsidRPr="00C72319" w:rsidRDefault="00E931CD" w:rsidP="00C72319">
      <w:pPr>
        <w:pStyle w:val="Contractstyle"/>
        <w:spacing w:before="0"/>
        <w:ind w:left="0"/>
        <w:jc w:val="both"/>
        <w:rPr>
          <w:rFonts w:ascii="Cambria" w:hAnsi="Cambria" w:cs="Arial"/>
          <w:sz w:val="20"/>
          <w:lang w:val="en-US"/>
        </w:rPr>
      </w:pPr>
    </w:p>
    <w:p w14:paraId="17EBDAB9" w14:textId="4BCEE206" w:rsidR="00E931CD" w:rsidRPr="00C72319" w:rsidRDefault="00E931CD" w:rsidP="00C72319">
      <w:pPr>
        <w:numPr>
          <w:ilvl w:val="1"/>
          <w:numId w:val="10"/>
        </w:numPr>
        <w:tabs>
          <w:tab w:val="left" w:pos="720"/>
          <w:tab w:val="left" w:pos="1260"/>
        </w:tabs>
        <w:spacing w:before="0" w:after="0"/>
        <w:ind w:left="720" w:hanging="720"/>
        <w:jc w:val="both"/>
        <w:rPr>
          <w:rFonts w:ascii="Cambria" w:hAnsi="Cambria" w:cs="Arial"/>
          <w:sz w:val="20"/>
        </w:rPr>
      </w:pPr>
      <w:r w:rsidRPr="00C72319">
        <w:rPr>
          <w:rFonts w:ascii="Cambria" w:hAnsi="Cambria" w:cs="Arial"/>
          <w:sz w:val="20"/>
        </w:rPr>
        <w:t xml:space="preserve">Notwithstanding anything stated in this Agreement, the Parties agree that </w:t>
      </w:r>
      <w:r w:rsidR="00DD6F74">
        <w:rPr>
          <w:rFonts w:ascii="Cambria" w:hAnsi="Cambria" w:cs="Arial"/>
          <w:sz w:val="20"/>
        </w:rPr>
        <w:t>AxEnTec</w:t>
      </w:r>
      <w:r w:rsidRPr="00C72319">
        <w:rPr>
          <w:rFonts w:ascii="Cambria" w:hAnsi="Cambria" w:cs="Arial"/>
          <w:sz w:val="20"/>
        </w:rPr>
        <w:t xml:space="preserve"> shall have the right to assign all of </w:t>
      </w:r>
      <w:r w:rsidR="00DD6F74">
        <w:rPr>
          <w:rFonts w:ascii="Cambria" w:hAnsi="Cambria" w:cs="Arial"/>
          <w:sz w:val="20"/>
        </w:rPr>
        <w:t>AxEnTec</w:t>
      </w:r>
      <w:r w:rsidRPr="00C72319">
        <w:rPr>
          <w:rFonts w:ascii="Cambria" w:hAnsi="Cambria" w:cs="Arial"/>
          <w:sz w:val="20"/>
        </w:rPr>
        <w:t xml:space="preserve">’s rights, liabilities and obligations and any payment receivable by </w:t>
      </w:r>
      <w:r w:rsidR="00DD6F74">
        <w:rPr>
          <w:rFonts w:ascii="Cambria" w:hAnsi="Cambria" w:cs="Arial"/>
          <w:sz w:val="20"/>
        </w:rPr>
        <w:t>AxEnTec</w:t>
      </w:r>
      <w:r w:rsidRPr="00C72319">
        <w:rPr>
          <w:rFonts w:ascii="Cambria" w:hAnsi="Cambria" w:cs="Arial"/>
          <w:sz w:val="20"/>
        </w:rPr>
        <w:t xml:space="preserve"> as provided under this Agreement, to any of </w:t>
      </w:r>
      <w:r w:rsidR="00DD6F74">
        <w:rPr>
          <w:rFonts w:ascii="Cambria" w:hAnsi="Cambria" w:cs="Arial"/>
          <w:sz w:val="20"/>
        </w:rPr>
        <w:t>AxEnTec</w:t>
      </w:r>
      <w:r w:rsidRPr="00C72319">
        <w:rPr>
          <w:rFonts w:ascii="Cambria" w:hAnsi="Cambria" w:cs="Arial"/>
          <w:sz w:val="20"/>
        </w:rPr>
        <w:t>’s subsidiaries, affiliates, etc. The Parties further agree that any such assignment shall not require any amendment of this Agreement and/or work order.</w:t>
      </w:r>
      <w:r w:rsidRPr="00C72319" w:rsidDel="00AF52FD">
        <w:rPr>
          <w:rFonts w:ascii="Cambria" w:hAnsi="Cambria" w:cs="Arial"/>
          <w:sz w:val="20"/>
        </w:rPr>
        <w:t xml:space="preserve"> </w:t>
      </w:r>
    </w:p>
    <w:p w14:paraId="4E32A341" w14:textId="77777777" w:rsidR="00E931CD" w:rsidRPr="00C72319" w:rsidRDefault="00E931CD" w:rsidP="00C72319">
      <w:pPr>
        <w:spacing w:before="0" w:after="0"/>
        <w:jc w:val="both"/>
        <w:rPr>
          <w:rFonts w:ascii="Cambria" w:hAnsi="Cambria" w:cs="Arial"/>
          <w:sz w:val="20"/>
        </w:rPr>
      </w:pPr>
    </w:p>
    <w:p w14:paraId="07ADC95C" w14:textId="77777777" w:rsidR="00E931CD" w:rsidRPr="00C72319" w:rsidRDefault="00E931CD" w:rsidP="00C72319">
      <w:pPr>
        <w:pStyle w:val="TCSubheadingChar"/>
        <w:numPr>
          <w:ilvl w:val="0"/>
          <w:numId w:val="10"/>
        </w:numPr>
        <w:spacing w:after="0" w:line="240" w:lineRule="auto"/>
        <w:ind w:left="720" w:hanging="720"/>
        <w:rPr>
          <w:rFonts w:ascii="Cambria" w:hAnsi="Cambria" w:cs="Arial"/>
          <w:b/>
        </w:rPr>
      </w:pPr>
      <w:r w:rsidRPr="00C72319">
        <w:rPr>
          <w:rFonts w:ascii="Cambria" w:hAnsi="Cambria"/>
          <w:b/>
        </w:rPr>
        <w:t>SUBCONTRACTING</w:t>
      </w:r>
    </w:p>
    <w:p w14:paraId="3112929C" w14:textId="77777777" w:rsidR="00E931CD" w:rsidRPr="00C72319" w:rsidRDefault="00E931CD" w:rsidP="00C72319">
      <w:pPr>
        <w:spacing w:before="0" w:after="0"/>
        <w:ind w:left="720"/>
        <w:jc w:val="both"/>
        <w:rPr>
          <w:rFonts w:ascii="Cambria" w:hAnsi="Cambria"/>
          <w:sz w:val="20"/>
        </w:rPr>
      </w:pPr>
    </w:p>
    <w:p w14:paraId="308F2963" w14:textId="3C3076D5" w:rsidR="00E931CD" w:rsidRPr="00C72319" w:rsidRDefault="00E931CD" w:rsidP="00C72319">
      <w:pPr>
        <w:numPr>
          <w:ilvl w:val="1"/>
          <w:numId w:val="23"/>
        </w:numPr>
        <w:spacing w:before="0" w:after="0"/>
        <w:ind w:left="720" w:hanging="720"/>
        <w:jc w:val="both"/>
        <w:rPr>
          <w:rFonts w:ascii="Cambria" w:hAnsi="Cambria"/>
          <w:sz w:val="20"/>
        </w:rPr>
      </w:pPr>
      <w:r w:rsidRPr="00C72319">
        <w:rPr>
          <w:rFonts w:ascii="Cambria" w:hAnsi="Cambria"/>
          <w:sz w:val="20"/>
        </w:rPr>
        <w:t>The Supplier shall not sub-contract any of it</w:t>
      </w:r>
      <w:r w:rsidR="00AA5DDE" w:rsidRPr="00C72319">
        <w:rPr>
          <w:rFonts w:ascii="Cambria" w:hAnsi="Cambria"/>
          <w:sz w:val="20"/>
        </w:rPr>
        <w:t>s</w:t>
      </w:r>
      <w:r w:rsidRPr="00C72319">
        <w:rPr>
          <w:rFonts w:ascii="Cambria" w:hAnsi="Cambria"/>
          <w:sz w:val="20"/>
        </w:rPr>
        <w:t xml:space="preserve"> duties, rights and obligations under this Agreement without </w:t>
      </w:r>
      <w:r w:rsidRPr="00C72319">
        <w:rPr>
          <w:rFonts w:ascii="Cambria" w:hAnsi="Cambria" w:cs="Arial"/>
          <w:sz w:val="20"/>
        </w:rPr>
        <w:t>prior</w:t>
      </w:r>
      <w:r w:rsidRPr="00C72319">
        <w:rPr>
          <w:rFonts w:ascii="Cambria" w:hAnsi="Cambria"/>
          <w:sz w:val="20"/>
        </w:rPr>
        <w:t xml:space="preserve"> written consent of </w:t>
      </w:r>
      <w:r w:rsidR="00DD6F74">
        <w:rPr>
          <w:rFonts w:ascii="Cambria" w:hAnsi="Cambria"/>
          <w:sz w:val="20"/>
        </w:rPr>
        <w:t>AxEnTec</w:t>
      </w:r>
      <w:r w:rsidRPr="00C72319">
        <w:rPr>
          <w:rFonts w:ascii="Cambria" w:hAnsi="Cambria"/>
          <w:sz w:val="20"/>
        </w:rPr>
        <w:t xml:space="preserve">, which </w:t>
      </w:r>
      <w:r w:rsidR="00DD6F74">
        <w:rPr>
          <w:rFonts w:ascii="Cambria" w:hAnsi="Cambria"/>
          <w:sz w:val="20"/>
        </w:rPr>
        <w:t>AxEnTec</w:t>
      </w:r>
      <w:r w:rsidRPr="00C72319">
        <w:rPr>
          <w:rFonts w:ascii="Cambria" w:hAnsi="Cambria"/>
          <w:sz w:val="20"/>
        </w:rPr>
        <w:t xml:space="preserve"> may provide at its sole discretion. The Supplier must provide all information related to the subcontractor to </w:t>
      </w:r>
      <w:r w:rsidR="00DD6F74">
        <w:rPr>
          <w:rFonts w:ascii="Cambria" w:hAnsi="Cambria"/>
          <w:sz w:val="20"/>
        </w:rPr>
        <w:t>AxEnTec</w:t>
      </w:r>
      <w:r w:rsidRPr="00C72319">
        <w:rPr>
          <w:rFonts w:ascii="Cambria" w:hAnsi="Cambria"/>
          <w:sz w:val="20"/>
        </w:rPr>
        <w:t xml:space="preserve"> (to full satisfaction of </w:t>
      </w:r>
      <w:r w:rsidR="00DD6F74">
        <w:rPr>
          <w:rFonts w:ascii="Cambria" w:hAnsi="Cambria"/>
          <w:sz w:val="20"/>
        </w:rPr>
        <w:t>AxEnTec</w:t>
      </w:r>
      <w:r w:rsidRPr="00C72319">
        <w:rPr>
          <w:rFonts w:ascii="Cambria" w:hAnsi="Cambria"/>
          <w:sz w:val="20"/>
        </w:rPr>
        <w:t xml:space="preserve">) and </w:t>
      </w:r>
      <w:r w:rsidR="00DD6F74">
        <w:rPr>
          <w:rFonts w:ascii="Cambria" w:hAnsi="Cambria"/>
          <w:sz w:val="20"/>
        </w:rPr>
        <w:t>AxEnTec</w:t>
      </w:r>
      <w:r w:rsidRPr="00C72319">
        <w:rPr>
          <w:rFonts w:ascii="Cambria" w:hAnsi="Cambria"/>
          <w:sz w:val="20"/>
        </w:rPr>
        <w:t xml:space="preserve"> shall have the right to reject any such subcontractor if </w:t>
      </w:r>
      <w:r w:rsidR="00DD6F74">
        <w:rPr>
          <w:rFonts w:ascii="Cambria" w:hAnsi="Cambria"/>
          <w:sz w:val="20"/>
        </w:rPr>
        <w:t>AxEnTec</w:t>
      </w:r>
      <w:r w:rsidRPr="00C72319">
        <w:rPr>
          <w:rFonts w:ascii="Cambria" w:hAnsi="Cambria"/>
          <w:sz w:val="20"/>
        </w:rPr>
        <w:t xml:space="preserve"> is not satisfied with any credentials of such subcontractor. Any subcontracting under this Agreement by the Supplier, whether or not done with written consent of </w:t>
      </w:r>
      <w:r w:rsidR="00DD6F74">
        <w:rPr>
          <w:rFonts w:ascii="Cambria" w:hAnsi="Cambria"/>
          <w:sz w:val="20"/>
        </w:rPr>
        <w:t>AxEnTec</w:t>
      </w:r>
      <w:r w:rsidRPr="00C72319">
        <w:rPr>
          <w:rFonts w:ascii="Cambria" w:hAnsi="Cambria"/>
          <w:sz w:val="20"/>
        </w:rPr>
        <w:t>, shall not absolve the Supplier of any of its obligations under this Agreement. The Supplier shall at all times remain fully liable for any breach, negligence, default, act or omission of any subcontractor.</w:t>
      </w:r>
    </w:p>
    <w:p w14:paraId="7F339613" w14:textId="77777777" w:rsidR="00E931CD" w:rsidRPr="00C72319" w:rsidRDefault="00E931CD" w:rsidP="00C72319">
      <w:pPr>
        <w:spacing w:before="0" w:after="0"/>
        <w:ind w:left="720" w:hanging="720"/>
        <w:jc w:val="both"/>
        <w:rPr>
          <w:rFonts w:ascii="Cambria" w:hAnsi="Cambria"/>
          <w:sz w:val="20"/>
        </w:rPr>
      </w:pPr>
    </w:p>
    <w:p w14:paraId="7911524E" w14:textId="77777777" w:rsidR="00E931CD" w:rsidRPr="00C72319" w:rsidRDefault="00E931CD" w:rsidP="00C72319">
      <w:pPr>
        <w:numPr>
          <w:ilvl w:val="1"/>
          <w:numId w:val="23"/>
        </w:numPr>
        <w:spacing w:before="0" w:after="0"/>
        <w:ind w:left="720" w:hanging="720"/>
        <w:jc w:val="both"/>
        <w:rPr>
          <w:rFonts w:ascii="Cambria" w:hAnsi="Cambria"/>
          <w:sz w:val="20"/>
        </w:rPr>
      </w:pPr>
      <w:r w:rsidRPr="00C72319">
        <w:rPr>
          <w:rFonts w:ascii="Cambria" w:hAnsi="Cambria"/>
          <w:sz w:val="20"/>
        </w:rPr>
        <w:t>If any subcontracting takes place, the subcontracting</w:t>
      </w:r>
      <w:r w:rsidRPr="00C72319" w:rsidDel="004D3139">
        <w:rPr>
          <w:rFonts w:ascii="Cambria" w:hAnsi="Cambria"/>
          <w:sz w:val="20"/>
        </w:rPr>
        <w:t xml:space="preserve"> </w:t>
      </w:r>
      <w:r w:rsidRPr="00C72319">
        <w:rPr>
          <w:rFonts w:ascii="Cambria" w:hAnsi="Cambria"/>
          <w:sz w:val="20"/>
        </w:rPr>
        <w:t xml:space="preserve">Party shall remain fully responsible towards the other Party for the proper fulfillment of its obligations under this Agreement and any PO placed under this </w:t>
      </w:r>
      <w:r w:rsidRPr="00C72319">
        <w:rPr>
          <w:rFonts w:ascii="Cambria" w:hAnsi="Cambria" w:cs="Arial"/>
          <w:sz w:val="20"/>
        </w:rPr>
        <w:t>Agreement</w:t>
      </w:r>
      <w:r w:rsidRPr="00C72319">
        <w:rPr>
          <w:rFonts w:ascii="Cambria" w:hAnsi="Cambria"/>
          <w:sz w:val="20"/>
        </w:rPr>
        <w:t xml:space="preserve"> before and/or after the date of subcontracting. Subcontracting</w:t>
      </w:r>
      <w:r w:rsidRPr="00C72319" w:rsidDel="004D3139">
        <w:rPr>
          <w:rFonts w:ascii="Cambria" w:hAnsi="Cambria"/>
          <w:sz w:val="20"/>
        </w:rPr>
        <w:t xml:space="preserve"> </w:t>
      </w:r>
      <w:r w:rsidRPr="00C72319">
        <w:rPr>
          <w:rFonts w:ascii="Cambria" w:hAnsi="Cambria"/>
          <w:sz w:val="20"/>
        </w:rPr>
        <w:t>of any obligations under this Agreement shall in no case entail increased costs to the other Party to fulfill its obligations under this Agreement. The subcontracting</w:t>
      </w:r>
      <w:r w:rsidRPr="00C72319" w:rsidDel="004D3139">
        <w:rPr>
          <w:rFonts w:ascii="Cambria" w:hAnsi="Cambria"/>
          <w:sz w:val="20"/>
        </w:rPr>
        <w:t xml:space="preserve"> </w:t>
      </w:r>
      <w:r w:rsidRPr="00C72319">
        <w:rPr>
          <w:rFonts w:ascii="Cambria" w:hAnsi="Cambria"/>
          <w:sz w:val="20"/>
        </w:rPr>
        <w:t>Party shall reimburse the other Party any documented cost suffered by the other Party due to the assignment.</w:t>
      </w:r>
    </w:p>
    <w:p w14:paraId="288F80D5" w14:textId="77777777" w:rsidR="00E931CD" w:rsidRPr="00C72319" w:rsidRDefault="00E931CD" w:rsidP="00C72319">
      <w:pPr>
        <w:tabs>
          <w:tab w:val="left" w:pos="720"/>
          <w:tab w:val="left" w:pos="1260"/>
        </w:tabs>
        <w:spacing w:before="0" w:after="0"/>
        <w:jc w:val="both"/>
        <w:rPr>
          <w:rFonts w:ascii="Cambria" w:hAnsi="Cambria" w:cs="Arial"/>
          <w:b/>
          <w:sz w:val="20"/>
        </w:rPr>
      </w:pPr>
    </w:p>
    <w:p w14:paraId="244E4705" w14:textId="77777777" w:rsidR="00E931CD" w:rsidRPr="00C72319" w:rsidRDefault="00E931CD" w:rsidP="00C72319">
      <w:pPr>
        <w:pStyle w:val="TCSubheadingChar"/>
        <w:numPr>
          <w:ilvl w:val="0"/>
          <w:numId w:val="10"/>
        </w:numPr>
        <w:spacing w:after="0" w:line="240" w:lineRule="auto"/>
        <w:ind w:left="720" w:hanging="720"/>
        <w:rPr>
          <w:rFonts w:ascii="Cambria" w:hAnsi="Cambria" w:cs="Arial"/>
          <w:b/>
        </w:rPr>
      </w:pPr>
      <w:bookmarkStart w:id="22" w:name="_Hlk91782085"/>
      <w:bookmarkStart w:id="23" w:name="_Hlk91780531"/>
      <w:r w:rsidRPr="00C72319">
        <w:rPr>
          <w:rFonts w:ascii="Cambria" w:hAnsi="Cambria" w:cs="Axiata Book"/>
          <w:b/>
          <w:bCs/>
          <w:iCs/>
        </w:rPr>
        <w:t>LANGUAGE</w:t>
      </w:r>
    </w:p>
    <w:p w14:paraId="6A0743E9" w14:textId="77777777" w:rsidR="00E931CD" w:rsidRPr="00C72319" w:rsidRDefault="00E931CD" w:rsidP="00C72319">
      <w:pPr>
        <w:spacing w:before="0" w:after="0"/>
        <w:jc w:val="both"/>
        <w:rPr>
          <w:rFonts w:ascii="Cambria" w:hAnsi="Cambria" w:cs="Arial"/>
          <w:b/>
          <w:sz w:val="20"/>
        </w:rPr>
      </w:pPr>
    </w:p>
    <w:p w14:paraId="33C52B38" w14:textId="77777777" w:rsidR="00E931CD" w:rsidRPr="00C72319" w:rsidRDefault="00E931CD" w:rsidP="00C72319">
      <w:pPr>
        <w:tabs>
          <w:tab w:val="left" w:pos="720"/>
        </w:tabs>
        <w:spacing w:before="0" w:after="0"/>
        <w:ind w:left="720"/>
        <w:jc w:val="both"/>
        <w:rPr>
          <w:rFonts w:ascii="Cambria" w:hAnsi="Cambria" w:cs="Arial"/>
          <w:b/>
          <w:sz w:val="20"/>
        </w:rPr>
      </w:pPr>
      <w:r w:rsidRPr="00C72319">
        <w:rPr>
          <w:rFonts w:ascii="Cambria" w:hAnsi="Cambria" w:cs="Arial"/>
          <w:sz w:val="20"/>
        </w:rPr>
        <w:lastRenderedPageBreak/>
        <w:t>This Agreement has been executed in English language, which shall be binding and controlling language for all matters relating to the meaning or interpretation of this Agreement. All correspondence concerning the content of this Agreement shall be in English language.</w:t>
      </w:r>
    </w:p>
    <w:p w14:paraId="2E17DA90" w14:textId="77777777" w:rsidR="00E931CD" w:rsidRPr="00C72319" w:rsidRDefault="00E931CD" w:rsidP="00C72319">
      <w:pPr>
        <w:tabs>
          <w:tab w:val="left" w:pos="6439"/>
        </w:tabs>
        <w:spacing w:before="0" w:after="0"/>
        <w:jc w:val="both"/>
        <w:rPr>
          <w:rFonts w:ascii="Cambria" w:hAnsi="Cambria" w:cs="Arial"/>
          <w:b/>
          <w:sz w:val="20"/>
        </w:rPr>
      </w:pPr>
    </w:p>
    <w:p w14:paraId="64288A45" w14:textId="77777777" w:rsidR="00E931CD" w:rsidRPr="00C72319" w:rsidRDefault="00E931CD" w:rsidP="00C72319">
      <w:pPr>
        <w:pStyle w:val="TCSubheadingChar"/>
        <w:numPr>
          <w:ilvl w:val="0"/>
          <w:numId w:val="10"/>
        </w:numPr>
        <w:spacing w:after="0" w:line="240" w:lineRule="auto"/>
        <w:ind w:left="720" w:hanging="720"/>
        <w:rPr>
          <w:rFonts w:ascii="Cambria" w:hAnsi="Cambria" w:cs="Arial"/>
          <w:b/>
        </w:rPr>
      </w:pPr>
      <w:r w:rsidRPr="00C72319">
        <w:rPr>
          <w:rFonts w:ascii="Cambria" w:hAnsi="Cambria" w:cs="Axiata Book"/>
          <w:b/>
          <w:bCs/>
          <w:iCs/>
        </w:rPr>
        <w:t>SEVERABILITY</w:t>
      </w:r>
    </w:p>
    <w:p w14:paraId="024D6F9B" w14:textId="77777777" w:rsidR="00E931CD" w:rsidRPr="00C72319" w:rsidRDefault="00E931CD" w:rsidP="00C72319">
      <w:pPr>
        <w:spacing w:before="0" w:after="0"/>
        <w:jc w:val="both"/>
        <w:rPr>
          <w:rFonts w:ascii="Cambria" w:hAnsi="Cambria" w:cs="Arial"/>
          <w:b/>
          <w:sz w:val="20"/>
        </w:rPr>
      </w:pPr>
    </w:p>
    <w:p w14:paraId="6FBF4E6B" w14:textId="77777777" w:rsidR="00E931CD" w:rsidRPr="00C72319" w:rsidRDefault="00E931CD" w:rsidP="00C72319">
      <w:pPr>
        <w:tabs>
          <w:tab w:val="left" w:pos="720"/>
        </w:tabs>
        <w:spacing w:before="0" w:after="0"/>
        <w:ind w:left="720"/>
        <w:jc w:val="both"/>
        <w:rPr>
          <w:rFonts w:ascii="Cambria" w:hAnsi="Cambria" w:cs="Arial"/>
          <w:sz w:val="20"/>
        </w:rPr>
      </w:pPr>
      <w:r w:rsidRPr="00C72319">
        <w:rPr>
          <w:rFonts w:ascii="Cambria" w:hAnsi="Cambria" w:cs="Arial"/>
          <w:sz w:val="20"/>
        </w:rPr>
        <w:t>If any part of this Agreement is determined to be illegal, invalid, frustrated or unenforceable, for any reason, then, insofar as is practical and feasible, the remaining portions of the Agreement shall be deemed to be in full force and effect as if such invalid portions were not contained herein.</w:t>
      </w:r>
    </w:p>
    <w:p w14:paraId="19305929" w14:textId="77777777" w:rsidR="00E931CD" w:rsidRPr="00C72319" w:rsidRDefault="00E931CD" w:rsidP="00C72319">
      <w:pPr>
        <w:spacing w:before="0" w:after="0"/>
        <w:jc w:val="both"/>
        <w:rPr>
          <w:rFonts w:ascii="Cambria" w:hAnsi="Cambria" w:cs="Arial"/>
          <w:sz w:val="20"/>
        </w:rPr>
      </w:pPr>
    </w:p>
    <w:p w14:paraId="6ED92EDE" w14:textId="77777777" w:rsidR="00E931CD" w:rsidRPr="00C72319" w:rsidRDefault="00E931CD" w:rsidP="00C72319">
      <w:pPr>
        <w:pStyle w:val="TCSubheadingChar"/>
        <w:numPr>
          <w:ilvl w:val="0"/>
          <w:numId w:val="10"/>
        </w:numPr>
        <w:spacing w:after="0" w:line="240" w:lineRule="auto"/>
        <w:ind w:left="720" w:hanging="720"/>
        <w:rPr>
          <w:rFonts w:ascii="Cambria" w:hAnsi="Cambria" w:cs="Axiata Book"/>
          <w:b/>
        </w:rPr>
      </w:pPr>
      <w:r w:rsidRPr="00C72319">
        <w:rPr>
          <w:rFonts w:ascii="Cambria" w:hAnsi="Cambria" w:cs="Axiata Book"/>
          <w:b/>
          <w:bCs/>
          <w:iCs/>
        </w:rPr>
        <w:t>WAIVER</w:t>
      </w:r>
    </w:p>
    <w:p w14:paraId="1CE7E499" w14:textId="77777777" w:rsidR="00E931CD" w:rsidRPr="00C72319" w:rsidRDefault="00E931CD" w:rsidP="00C72319">
      <w:pPr>
        <w:spacing w:before="0" w:after="0"/>
        <w:ind w:left="1440"/>
        <w:jc w:val="both"/>
        <w:rPr>
          <w:rFonts w:ascii="Cambria" w:hAnsi="Cambria" w:cs="Axiata Book"/>
          <w:sz w:val="20"/>
        </w:rPr>
      </w:pPr>
    </w:p>
    <w:p w14:paraId="0739956E" w14:textId="4F5C528D" w:rsidR="00E931CD" w:rsidRPr="00C72319" w:rsidRDefault="00E931CD" w:rsidP="00C72319">
      <w:pPr>
        <w:tabs>
          <w:tab w:val="left" w:pos="720"/>
        </w:tabs>
        <w:spacing w:before="0" w:after="0"/>
        <w:ind w:left="720"/>
        <w:jc w:val="both"/>
        <w:rPr>
          <w:rFonts w:ascii="Cambria" w:hAnsi="Cambria" w:cs="Axiata Book"/>
          <w:sz w:val="20"/>
        </w:rPr>
      </w:pPr>
      <w:r w:rsidRPr="00C72319">
        <w:rPr>
          <w:rFonts w:ascii="Cambria" w:hAnsi="Cambria" w:cs="Axiata Book"/>
          <w:sz w:val="20"/>
        </w:rPr>
        <w:t xml:space="preserve">Any </w:t>
      </w:r>
      <w:r w:rsidRPr="00C72319">
        <w:rPr>
          <w:rFonts w:ascii="Cambria" w:hAnsi="Cambria" w:cs="Arial"/>
          <w:sz w:val="20"/>
        </w:rPr>
        <w:t>delay</w:t>
      </w:r>
      <w:r w:rsidRPr="00C72319">
        <w:rPr>
          <w:rFonts w:ascii="Cambria" w:hAnsi="Cambria" w:cs="Axiata Book"/>
          <w:sz w:val="20"/>
        </w:rPr>
        <w:t xml:space="preserve">, neglect or forbearance on the part of </w:t>
      </w:r>
      <w:r w:rsidR="00DD6F74">
        <w:rPr>
          <w:rFonts w:ascii="Cambria" w:hAnsi="Cambria" w:cs="Axiata Book"/>
          <w:sz w:val="20"/>
        </w:rPr>
        <w:t>AxEnTec</w:t>
      </w:r>
      <w:r w:rsidRPr="00C72319">
        <w:rPr>
          <w:rFonts w:ascii="Cambria" w:hAnsi="Cambria" w:cs="Axiata Book"/>
          <w:sz w:val="20"/>
        </w:rPr>
        <w:t xml:space="preserve"> in enforcing the Agreement against the Supplier shall not be deemed to be a waiver and shall not prejudice the right of </w:t>
      </w:r>
      <w:r w:rsidR="00DD6F74">
        <w:rPr>
          <w:rFonts w:ascii="Cambria" w:hAnsi="Cambria" w:cs="Axiata Book"/>
          <w:sz w:val="20"/>
        </w:rPr>
        <w:t>AxEnTec</w:t>
      </w:r>
      <w:r w:rsidRPr="00C72319">
        <w:rPr>
          <w:rFonts w:ascii="Cambria" w:hAnsi="Cambria" w:cs="Axiata Book"/>
          <w:sz w:val="20"/>
        </w:rPr>
        <w:t xml:space="preserve"> to enforce the Agreement.</w:t>
      </w:r>
    </w:p>
    <w:bookmarkEnd w:id="22"/>
    <w:p w14:paraId="47265A41" w14:textId="77777777" w:rsidR="00E931CD" w:rsidRPr="00C72319" w:rsidRDefault="00E931CD" w:rsidP="00C72319">
      <w:pPr>
        <w:tabs>
          <w:tab w:val="left" w:pos="720"/>
        </w:tabs>
        <w:spacing w:before="0" w:after="0"/>
        <w:ind w:left="720"/>
        <w:jc w:val="both"/>
        <w:rPr>
          <w:rFonts w:ascii="Cambria" w:hAnsi="Cambria" w:cs="Axiata Book"/>
          <w:sz w:val="20"/>
        </w:rPr>
      </w:pPr>
    </w:p>
    <w:p w14:paraId="2561396B" w14:textId="61EB1688" w:rsidR="00E931CD" w:rsidRPr="00C72319" w:rsidRDefault="00E931CD" w:rsidP="00C72319">
      <w:pPr>
        <w:tabs>
          <w:tab w:val="left" w:pos="720"/>
        </w:tabs>
        <w:spacing w:before="0" w:after="0"/>
        <w:ind w:left="720"/>
        <w:jc w:val="both"/>
        <w:rPr>
          <w:rFonts w:ascii="Cambria" w:hAnsi="Cambria" w:cs="Arial"/>
          <w:sz w:val="20"/>
        </w:rPr>
      </w:pPr>
      <w:r w:rsidRPr="00C72319">
        <w:rPr>
          <w:rFonts w:ascii="Cambria" w:hAnsi="Cambria" w:cs="Arial"/>
          <w:sz w:val="20"/>
        </w:rPr>
        <w:t xml:space="preserve">Notwithstanding anything stated in the Limitation Act 1908, the Supplier agrees that if the Supplier fails to bring any claim against </w:t>
      </w:r>
      <w:r w:rsidR="00DD6F74">
        <w:rPr>
          <w:rFonts w:ascii="Cambria" w:hAnsi="Cambria" w:cs="Arial"/>
          <w:sz w:val="20"/>
        </w:rPr>
        <w:t>AxEnTec</w:t>
      </w:r>
      <w:r w:rsidRPr="00C72319">
        <w:rPr>
          <w:rFonts w:ascii="Cambria" w:hAnsi="Cambria" w:cs="Arial"/>
          <w:sz w:val="20"/>
        </w:rPr>
        <w:t xml:space="preserve"> within 6 (six) months from the date when a claim may arise, such failure shall be deemed to be a complete and irrevocable waiver of any potential claim against </w:t>
      </w:r>
      <w:r w:rsidR="00DD6F74">
        <w:rPr>
          <w:rFonts w:ascii="Cambria" w:hAnsi="Cambria" w:cs="Arial"/>
          <w:sz w:val="20"/>
        </w:rPr>
        <w:t>AxEnTec</w:t>
      </w:r>
      <w:r w:rsidRPr="00C72319">
        <w:rPr>
          <w:rFonts w:ascii="Cambria" w:hAnsi="Cambria" w:cs="Arial"/>
          <w:sz w:val="20"/>
        </w:rPr>
        <w:t>.</w:t>
      </w:r>
    </w:p>
    <w:bookmarkEnd w:id="23"/>
    <w:p w14:paraId="1DE4947E" w14:textId="77777777" w:rsidR="00E931CD" w:rsidRPr="00C72319" w:rsidRDefault="00E931CD" w:rsidP="00C72319">
      <w:pPr>
        <w:spacing w:before="0" w:after="0"/>
        <w:jc w:val="both"/>
        <w:rPr>
          <w:rFonts w:ascii="Cambria" w:hAnsi="Cambria" w:cs="Arial"/>
          <w:sz w:val="20"/>
        </w:rPr>
      </w:pPr>
    </w:p>
    <w:p w14:paraId="65215859" w14:textId="77777777" w:rsidR="00E931CD" w:rsidRPr="00C72319" w:rsidRDefault="00E931CD" w:rsidP="00C72319">
      <w:pPr>
        <w:pStyle w:val="TCSubheadingChar"/>
        <w:numPr>
          <w:ilvl w:val="0"/>
          <w:numId w:val="10"/>
        </w:numPr>
        <w:spacing w:after="0" w:line="240" w:lineRule="auto"/>
        <w:ind w:left="720" w:hanging="720"/>
        <w:rPr>
          <w:rFonts w:ascii="Cambria" w:hAnsi="Cambria"/>
          <w:b/>
        </w:rPr>
      </w:pPr>
      <w:r w:rsidRPr="00C72319">
        <w:rPr>
          <w:rFonts w:ascii="Cambria" w:hAnsi="Cambria" w:cs="Axiata Book"/>
          <w:b/>
          <w:bCs/>
          <w:iCs/>
        </w:rPr>
        <w:t>RELATIONSHIP</w:t>
      </w:r>
      <w:r w:rsidRPr="00C72319">
        <w:rPr>
          <w:rFonts w:ascii="Cambria" w:hAnsi="Cambria" w:cs="Arial"/>
          <w:b/>
          <w:bCs/>
          <w:lang w:val="en-GB"/>
        </w:rPr>
        <w:t xml:space="preserve"> OF THE PARTIES</w:t>
      </w:r>
    </w:p>
    <w:p w14:paraId="4B473F79" w14:textId="77777777" w:rsidR="00E931CD" w:rsidRPr="00C72319" w:rsidRDefault="00E931CD" w:rsidP="00C72319">
      <w:pPr>
        <w:pStyle w:val="Legal2"/>
        <w:numPr>
          <w:ilvl w:val="0"/>
          <w:numId w:val="0"/>
        </w:numPr>
        <w:tabs>
          <w:tab w:val="left" w:pos="-1440"/>
        </w:tabs>
        <w:jc w:val="both"/>
        <w:rPr>
          <w:rFonts w:ascii="Cambria" w:hAnsi="Cambria" w:cs="Arial"/>
          <w:sz w:val="20"/>
          <w:szCs w:val="20"/>
          <w:lang w:val="en-GB"/>
        </w:rPr>
      </w:pPr>
    </w:p>
    <w:p w14:paraId="075AE971" w14:textId="77777777" w:rsidR="00E931CD" w:rsidRPr="00C72319" w:rsidRDefault="00E931CD" w:rsidP="00C72319">
      <w:pPr>
        <w:pStyle w:val="Legal2"/>
        <w:numPr>
          <w:ilvl w:val="0"/>
          <w:numId w:val="0"/>
        </w:numPr>
        <w:tabs>
          <w:tab w:val="left" w:pos="-1440"/>
        </w:tabs>
        <w:ind w:left="720"/>
        <w:jc w:val="both"/>
        <w:rPr>
          <w:rFonts w:ascii="Cambria" w:hAnsi="Cambria" w:cs="Arial"/>
          <w:sz w:val="20"/>
          <w:szCs w:val="20"/>
        </w:rPr>
      </w:pPr>
      <w:r w:rsidRPr="00C72319">
        <w:rPr>
          <w:rFonts w:ascii="Cambria" w:hAnsi="Cambria" w:cs="Arial"/>
          <w:sz w:val="20"/>
          <w:szCs w:val="20"/>
          <w:lang w:val="en-GB"/>
        </w:rPr>
        <w:t xml:space="preserve">Nothing in this Agreement shall constitute or be deemed to constitute a joint-venture, partnership between the Parties or the appointment of one Party as agent to the other Party or </w:t>
      </w:r>
      <w:r w:rsidRPr="00C72319">
        <w:rPr>
          <w:rFonts w:ascii="Cambria" w:hAnsi="Cambria" w:cs="Arial"/>
          <w:snapToGrid w:val="0"/>
          <w:sz w:val="20"/>
          <w:szCs w:val="20"/>
        </w:rPr>
        <w:t>employer-employee relationship. Accordingly, except as expressly authorized under this Agreement neither Party has authority to pledge the credit of or make any representation or give any authority to contract on behalf of another Party.</w:t>
      </w:r>
    </w:p>
    <w:p w14:paraId="45BA376B" w14:textId="77777777" w:rsidR="00E931CD" w:rsidRPr="00C72319" w:rsidRDefault="00E931CD" w:rsidP="00C72319">
      <w:pPr>
        <w:spacing w:before="0" w:after="0"/>
        <w:jc w:val="both"/>
        <w:rPr>
          <w:rFonts w:ascii="Cambria" w:hAnsi="Cambria" w:cs="Arial"/>
          <w:sz w:val="20"/>
          <w:lang w:val="en-GB"/>
        </w:rPr>
      </w:pPr>
    </w:p>
    <w:p w14:paraId="13ECD386" w14:textId="77777777" w:rsidR="00E931CD" w:rsidRPr="00C72319" w:rsidRDefault="00E931CD" w:rsidP="00C72319">
      <w:pPr>
        <w:pStyle w:val="Heading8"/>
        <w:keepNext/>
        <w:numPr>
          <w:ilvl w:val="0"/>
          <w:numId w:val="10"/>
        </w:numPr>
        <w:spacing w:before="0" w:after="0"/>
        <w:ind w:left="720" w:hanging="720"/>
        <w:rPr>
          <w:rFonts w:ascii="Cambria" w:hAnsi="Cambria" w:cs="Arial"/>
          <w:b/>
          <w:bCs/>
          <w:i w:val="0"/>
          <w:sz w:val="20"/>
          <w:lang w:val="en-GB"/>
        </w:rPr>
      </w:pPr>
      <w:r w:rsidRPr="00C72319">
        <w:rPr>
          <w:rFonts w:ascii="Cambria" w:hAnsi="Cambria" w:cs="Arial"/>
          <w:b/>
          <w:bCs/>
          <w:i w:val="0"/>
          <w:sz w:val="20"/>
          <w:lang w:val="en-GB"/>
        </w:rPr>
        <w:t>TIME IS OF THE ESSENCE</w:t>
      </w:r>
    </w:p>
    <w:p w14:paraId="7F7B7260" w14:textId="77777777" w:rsidR="00E931CD" w:rsidRPr="00C72319" w:rsidRDefault="00E931CD" w:rsidP="00C72319">
      <w:pPr>
        <w:pStyle w:val="Legal2"/>
        <w:numPr>
          <w:ilvl w:val="0"/>
          <w:numId w:val="0"/>
        </w:numPr>
        <w:tabs>
          <w:tab w:val="left" w:pos="-1440"/>
        </w:tabs>
        <w:jc w:val="both"/>
        <w:rPr>
          <w:rFonts w:ascii="Cambria" w:hAnsi="Cambria" w:cs="Arial"/>
          <w:sz w:val="20"/>
          <w:szCs w:val="20"/>
          <w:lang w:val="en-GB"/>
        </w:rPr>
      </w:pPr>
    </w:p>
    <w:p w14:paraId="3DDFBDA4" w14:textId="77777777" w:rsidR="00E931CD" w:rsidRPr="00C72319" w:rsidRDefault="00E931CD" w:rsidP="00C72319">
      <w:pPr>
        <w:pStyle w:val="Legal2"/>
        <w:numPr>
          <w:ilvl w:val="0"/>
          <w:numId w:val="0"/>
        </w:numPr>
        <w:tabs>
          <w:tab w:val="left" w:pos="-1440"/>
        </w:tabs>
        <w:ind w:left="720"/>
        <w:jc w:val="both"/>
        <w:rPr>
          <w:rFonts w:ascii="Cambria" w:hAnsi="Cambria" w:cs="Arial"/>
          <w:sz w:val="20"/>
          <w:szCs w:val="20"/>
          <w:lang w:val="en-GB"/>
        </w:rPr>
      </w:pPr>
      <w:r w:rsidRPr="00C72319">
        <w:rPr>
          <w:rFonts w:ascii="Cambria" w:hAnsi="Cambria" w:cs="Arial"/>
          <w:sz w:val="20"/>
          <w:szCs w:val="20"/>
          <w:lang w:val="en-GB"/>
        </w:rPr>
        <w:t>Time wherever mentioned shall be of the essence of this Agreement.</w:t>
      </w:r>
    </w:p>
    <w:p w14:paraId="4B7B24A7" w14:textId="77777777" w:rsidR="00E931CD" w:rsidRPr="00C72319" w:rsidRDefault="00E931CD" w:rsidP="00C72319">
      <w:pPr>
        <w:pStyle w:val="Legal2"/>
        <w:numPr>
          <w:ilvl w:val="0"/>
          <w:numId w:val="0"/>
        </w:numPr>
        <w:tabs>
          <w:tab w:val="left" w:pos="-1440"/>
        </w:tabs>
        <w:jc w:val="both"/>
        <w:rPr>
          <w:rFonts w:ascii="Cambria" w:hAnsi="Cambria" w:cs="Arial"/>
          <w:sz w:val="20"/>
          <w:szCs w:val="20"/>
          <w:lang w:val="en-GB"/>
        </w:rPr>
      </w:pPr>
    </w:p>
    <w:p w14:paraId="4E39FFF8" w14:textId="77777777" w:rsidR="00E931CD" w:rsidRPr="00C72319" w:rsidRDefault="00E931CD" w:rsidP="00C72319">
      <w:pPr>
        <w:pStyle w:val="Heading8"/>
        <w:keepNext/>
        <w:numPr>
          <w:ilvl w:val="0"/>
          <w:numId w:val="10"/>
        </w:numPr>
        <w:spacing w:before="0" w:after="0"/>
        <w:ind w:left="720" w:hanging="720"/>
        <w:rPr>
          <w:rFonts w:ascii="Cambria" w:hAnsi="Cambria" w:cs="Arial"/>
          <w:b/>
          <w:bCs/>
          <w:i w:val="0"/>
          <w:sz w:val="20"/>
          <w:lang w:val="en-GB"/>
        </w:rPr>
      </w:pPr>
      <w:r w:rsidRPr="00C72319">
        <w:rPr>
          <w:rFonts w:ascii="Cambria" w:hAnsi="Cambria" w:cs="Arial"/>
          <w:b/>
          <w:bCs/>
          <w:i w:val="0"/>
          <w:sz w:val="20"/>
          <w:lang w:val="en-GB"/>
        </w:rPr>
        <w:t>COSTS</w:t>
      </w:r>
    </w:p>
    <w:p w14:paraId="221DBD1D" w14:textId="77777777" w:rsidR="00E931CD" w:rsidRPr="00C72319" w:rsidRDefault="00E931CD" w:rsidP="00C72319">
      <w:pPr>
        <w:pStyle w:val="Legal1"/>
        <w:numPr>
          <w:ilvl w:val="0"/>
          <w:numId w:val="0"/>
        </w:numPr>
        <w:tabs>
          <w:tab w:val="left" w:pos="-1440"/>
        </w:tabs>
        <w:ind w:left="720"/>
        <w:jc w:val="both"/>
        <w:rPr>
          <w:rFonts w:ascii="Cambria" w:hAnsi="Cambria" w:cs="Arial"/>
          <w:b/>
          <w:bCs/>
          <w:sz w:val="20"/>
          <w:szCs w:val="20"/>
          <w:lang w:val="en-GB"/>
        </w:rPr>
      </w:pPr>
    </w:p>
    <w:p w14:paraId="69ECCA37" w14:textId="77777777" w:rsidR="00E931CD" w:rsidRPr="00C72319" w:rsidRDefault="00E931CD" w:rsidP="00C72319">
      <w:pPr>
        <w:pStyle w:val="Legal2"/>
        <w:numPr>
          <w:ilvl w:val="0"/>
          <w:numId w:val="0"/>
        </w:numPr>
        <w:tabs>
          <w:tab w:val="left" w:pos="-1440"/>
        </w:tabs>
        <w:ind w:left="720"/>
        <w:jc w:val="both"/>
        <w:rPr>
          <w:rFonts w:ascii="Cambria" w:hAnsi="Cambria" w:cs="Arial"/>
          <w:sz w:val="20"/>
          <w:szCs w:val="20"/>
          <w:lang w:val="en-GB"/>
        </w:rPr>
      </w:pPr>
      <w:r w:rsidRPr="00C72319">
        <w:rPr>
          <w:rFonts w:ascii="Cambria" w:hAnsi="Cambria" w:cs="Arial"/>
          <w:sz w:val="20"/>
          <w:szCs w:val="20"/>
          <w:lang w:val="en-GB"/>
        </w:rPr>
        <w:t xml:space="preserve">Each Party shall bear its own costs for, and incidental to, the execution of this Agreement including legal costs. </w:t>
      </w:r>
    </w:p>
    <w:p w14:paraId="3C16812A" w14:textId="77777777" w:rsidR="00E931CD" w:rsidRPr="00C72319" w:rsidRDefault="00E931CD" w:rsidP="00C72319">
      <w:pPr>
        <w:pStyle w:val="Legal1"/>
        <w:numPr>
          <w:ilvl w:val="0"/>
          <w:numId w:val="0"/>
        </w:numPr>
        <w:tabs>
          <w:tab w:val="left" w:pos="-1440"/>
        </w:tabs>
        <w:ind w:left="720"/>
        <w:jc w:val="both"/>
        <w:rPr>
          <w:rFonts w:ascii="Cambria" w:hAnsi="Cambria" w:cs="Arial"/>
          <w:b/>
          <w:bCs/>
          <w:sz w:val="20"/>
          <w:szCs w:val="20"/>
          <w:lang w:val="en-GB"/>
        </w:rPr>
      </w:pPr>
    </w:p>
    <w:p w14:paraId="4665F249" w14:textId="77777777" w:rsidR="00E931CD" w:rsidRPr="00C72319" w:rsidRDefault="00E931CD" w:rsidP="00C72319">
      <w:pPr>
        <w:pStyle w:val="Heading8"/>
        <w:keepNext/>
        <w:numPr>
          <w:ilvl w:val="0"/>
          <w:numId w:val="10"/>
        </w:numPr>
        <w:spacing w:before="0" w:after="0"/>
        <w:ind w:left="720" w:hanging="720"/>
        <w:rPr>
          <w:rFonts w:ascii="Cambria" w:hAnsi="Cambria" w:cs="Arial"/>
          <w:b/>
          <w:bCs/>
          <w:i w:val="0"/>
          <w:sz w:val="20"/>
          <w:lang w:val="en-GB"/>
        </w:rPr>
      </w:pPr>
      <w:r w:rsidRPr="00C72319">
        <w:rPr>
          <w:rFonts w:ascii="Cambria" w:hAnsi="Cambria" w:cs="Arial"/>
          <w:b/>
          <w:bCs/>
          <w:i w:val="0"/>
          <w:sz w:val="20"/>
          <w:lang w:val="en-GB"/>
        </w:rPr>
        <w:t>SURVIVAL OF AGREEMENT</w:t>
      </w:r>
    </w:p>
    <w:p w14:paraId="500CC60A" w14:textId="77777777" w:rsidR="00E931CD" w:rsidRPr="00C72319" w:rsidRDefault="00E931CD" w:rsidP="00C72319">
      <w:pPr>
        <w:pStyle w:val="Legal2"/>
        <w:numPr>
          <w:ilvl w:val="0"/>
          <w:numId w:val="0"/>
        </w:numPr>
        <w:tabs>
          <w:tab w:val="left" w:pos="-1440"/>
        </w:tabs>
        <w:jc w:val="both"/>
        <w:rPr>
          <w:rFonts w:ascii="Cambria" w:hAnsi="Cambria" w:cs="Arial"/>
          <w:sz w:val="20"/>
          <w:szCs w:val="20"/>
          <w:lang w:val="en-GB"/>
        </w:rPr>
      </w:pPr>
    </w:p>
    <w:p w14:paraId="15166093" w14:textId="77777777" w:rsidR="00E931CD" w:rsidRPr="00C72319" w:rsidRDefault="00E931CD" w:rsidP="00C72319">
      <w:pPr>
        <w:numPr>
          <w:ilvl w:val="1"/>
          <w:numId w:val="10"/>
        </w:numPr>
        <w:spacing w:before="0" w:after="0"/>
        <w:ind w:left="720" w:hanging="720"/>
        <w:jc w:val="both"/>
        <w:rPr>
          <w:rFonts w:ascii="Cambria" w:hAnsi="Cambria" w:cs="Arial"/>
          <w:sz w:val="20"/>
          <w:lang w:val="en-GB"/>
        </w:rPr>
      </w:pPr>
      <w:r w:rsidRPr="00C72319">
        <w:rPr>
          <w:rFonts w:ascii="Cambria" w:hAnsi="Cambria" w:cs="Arial"/>
          <w:sz w:val="20"/>
          <w:lang w:val="en-GB"/>
        </w:rPr>
        <w:t>Subject to any provision to the contrary, this Agreement shall endure to the benefit of and be binding upon the Parties and their successors, trustees, permitted assigns or receivers.</w:t>
      </w:r>
    </w:p>
    <w:p w14:paraId="1683B34F" w14:textId="77777777" w:rsidR="00E931CD" w:rsidRPr="00C72319" w:rsidRDefault="00E931CD" w:rsidP="00C72319">
      <w:pPr>
        <w:pStyle w:val="Legal2"/>
        <w:numPr>
          <w:ilvl w:val="0"/>
          <w:numId w:val="0"/>
        </w:numPr>
        <w:tabs>
          <w:tab w:val="left" w:pos="360"/>
        </w:tabs>
        <w:ind w:left="360"/>
        <w:jc w:val="both"/>
        <w:rPr>
          <w:rFonts w:ascii="Cambria" w:hAnsi="Cambria" w:cs="Arial"/>
          <w:sz w:val="20"/>
          <w:szCs w:val="20"/>
          <w:lang w:val="en-GB"/>
        </w:rPr>
      </w:pPr>
    </w:p>
    <w:p w14:paraId="55829140" w14:textId="77777777" w:rsidR="00E931CD" w:rsidRPr="00C72319" w:rsidRDefault="00E931CD" w:rsidP="00C72319">
      <w:pPr>
        <w:numPr>
          <w:ilvl w:val="1"/>
          <w:numId w:val="10"/>
        </w:numPr>
        <w:spacing w:before="0" w:after="0"/>
        <w:ind w:left="720" w:hanging="720"/>
        <w:jc w:val="both"/>
        <w:rPr>
          <w:rFonts w:ascii="Cambria" w:hAnsi="Cambria" w:cs="Arial"/>
          <w:sz w:val="20"/>
          <w:lang w:val="en-GB"/>
        </w:rPr>
      </w:pPr>
      <w:r w:rsidRPr="00C72319">
        <w:rPr>
          <w:rFonts w:ascii="Cambria" w:hAnsi="Cambria" w:cs="Arial"/>
          <w:sz w:val="20"/>
          <w:lang w:val="en-GB"/>
        </w:rPr>
        <w:t xml:space="preserve">The covenants, conditions and provisions of this Agreement which are capable of having effect </w:t>
      </w:r>
      <w:r w:rsidRPr="00C72319">
        <w:rPr>
          <w:rFonts w:ascii="Cambria" w:hAnsi="Cambria" w:cs="Arial"/>
          <w:sz w:val="20"/>
        </w:rPr>
        <w:t>after</w:t>
      </w:r>
      <w:r w:rsidRPr="00C72319">
        <w:rPr>
          <w:rFonts w:ascii="Cambria" w:hAnsi="Cambria" w:cs="Arial"/>
          <w:sz w:val="20"/>
          <w:lang w:val="en-GB"/>
        </w:rPr>
        <w:t xml:space="preserve"> the expiration or early termination of the Agreement shall remain in full force and effect following the expiration or early termination of the Agreement.</w:t>
      </w:r>
    </w:p>
    <w:p w14:paraId="0D0B1CE5" w14:textId="77777777" w:rsidR="00E931CD" w:rsidRPr="00C72319" w:rsidRDefault="00E931CD" w:rsidP="00C72319">
      <w:pPr>
        <w:tabs>
          <w:tab w:val="left" w:pos="720"/>
          <w:tab w:val="left" w:pos="1260"/>
        </w:tabs>
        <w:spacing w:before="0" w:after="0"/>
        <w:ind w:left="360"/>
        <w:jc w:val="both"/>
        <w:rPr>
          <w:rFonts w:ascii="Cambria" w:hAnsi="Cambria"/>
          <w:b/>
          <w:sz w:val="20"/>
        </w:rPr>
      </w:pPr>
    </w:p>
    <w:p w14:paraId="7E602C18" w14:textId="77777777" w:rsidR="00E931CD" w:rsidRPr="00C72319" w:rsidRDefault="00E931CD" w:rsidP="00C72319">
      <w:pPr>
        <w:pStyle w:val="TCSubheadingChar"/>
        <w:numPr>
          <w:ilvl w:val="0"/>
          <w:numId w:val="10"/>
        </w:numPr>
        <w:spacing w:after="0" w:line="240" w:lineRule="auto"/>
        <w:ind w:left="720" w:hanging="720"/>
        <w:rPr>
          <w:rFonts w:ascii="Cambria" w:hAnsi="Cambria"/>
          <w:b/>
        </w:rPr>
      </w:pPr>
      <w:r w:rsidRPr="00C72319">
        <w:rPr>
          <w:rFonts w:ascii="Cambria" w:hAnsi="Cambria"/>
          <w:b/>
        </w:rPr>
        <w:t>DISASTER RECOVERY AND BUSINESS CONTINUITY PLAN</w:t>
      </w:r>
    </w:p>
    <w:p w14:paraId="4A8889AE" w14:textId="77777777" w:rsidR="00E931CD" w:rsidRPr="00C72319" w:rsidRDefault="00E931CD" w:rsidP="00C72319">
      <w:pPr>
        <w:tabs>
          <w:tab w:val="left" w:pos="1080"/>
        </w:tabs>
        <w:spacing w:before="0" w:after="0"/>
        <w:jc w:val="both"/>
        <w:rPr>
          <w:rFonts w:ascii="Cambria" w:hAnsi="Cambria"/>
          <w:b/>
          <w:sz w:val="20"/>
        </w:rPr>
      </w:pPr>
    </w:p>
    <w:p w14:paraId="7316C6E1" w14:textId="0B4C1674" w:rsidR="00E931CD" w:rsidRPr="00C72319" w:rsidRDefault="00E931CD" w:rsidP="00C72319">
      <w:pPr>
        <w:tabs>
          <w:tab w:val="left" w:pos="720"/>
          <w:tab w:val="left" w:pos="1260"/>
        </w:tabs>
        <w:spacing w:before="0" w:after="0"/>
        <w:ind w:left="720"/>
        <w:jc w:val="both"/>
        <w:rPr>
          <w:rFonts w:ascii="Cambria" w:hAnsi="Cambria"/>
          <w:sz w:val="20"/>
        </w:rPr>
      </w:pPr>
      <w:r w:rsidRPr="00C72319">
        <w:rPr>
          <w:rFonts w:ascii="Cambria" w:hAnsi="Cambria"/>
          <w:sz w:val="20"/>
        </w:rPr>
        <w:t xml:space="preserve">At all times during the term of this Agreement, Supplier will maintain and adequately support a disaster recovery and business continuity program that ensures the continuous operation and, in the event of an interruption, the recovery of all material business functions needed to meet Supplier’s obligations under this Agreement. The disaster recovery and business continuity program will include at a minimum a detailed disaster recovery plan, which describes the management methodology, management team, emergency contact person and specific plans for potential risks that may disrupt Supplier’s operations. The plan shall meet and be consistent with generally accepted industry standards. Upon demand, Supplier will provide a copy and overview of the plan to </w:t>
      </w:r>
      <w:r w:rsidR="00DD6F74">
        <w:rPr>
          <w:rFonts w:ascii="Cambria" w:hAnsi="Cambria"/>
          <w:sz w:val="20"/>
        </w:rPr>
        <w:t>AxEnTec</w:t>
      </w:r>
      <w:r w:rsidRPr="00C72319">
        <w:rPr>
          <w:rFonts w:ascii="Cambria" w:hAnsi="Cambria"/>
          <w:sz w:val="20"/>
        </w:rPr>
        <w:t xml:space="preserve">. However, even if </w:t>
      </w:r>
      <w:r w:rsidR="00DD6F74">
        <w:rPr>
          <w:rFonts w:ascii="Cambria" w:hAnsi="Cambria"/>
          <w:sz w:val="20"/>
        </w:rPr>
        <w:t>AxEnTec</w:t>
      </w:r>
      <w:r w:rsidRPr="00C72319">
        <w:rPr>
          <w:rFonts w:ascii="Cambria" w:hAnsi="Cambria"/>
          <w:sz w:val="20"/>
        </w:rPr>
        <w:t xml:space="preserve"> does not request for a copy of the </w:t>
      </w:r>
      <w:r w:rsidR="00AA5DDE" w:rsidRPr="00C72319">
        <w:rPr>
          <w:rFonts w:ascii="Cambria" w:hAnsi="Cambria"/>
          <w:sz w:val="20"/>
        </w:rPr>
        <w:t xml:space="preserve">disaster </w:t>
      </w:r>
      <w:r w:rsidRPr="00C72319">
        <w:rPr>
          <w:rFonts w:ascii="Cambria" w:hAnsi="Cambria"/>
          <w:sz w:val="20"/>
        </w:rPr>
        <w:t xml:space="preserve">recovery and business continuity plan, the Supplier is under a contractually binding obligation to </w:t>
      </w:r>
      <w:r w:rsidRPr="00C72319">
        <w:rPr>
          <w:rFonts w:ascii="Cambria" w:hAnsi="Cambria"/>
          <w:sz w:val="20"/>
        </w:rPr>
        <w:lastRenderedPageBreak/>
        <w:t>have such a plan in place and must follow such plan for disaster recovery and for ensuring its business continuity to continue to meet its obligations as detailed under the Agreement.</w:t>
      </w:r>
    </w:p>
    <w:p w14:paraId="4BD88A71" w14:textId="77777777" w:rsidR="00E931CD" w:rsidRPr="00C72319" w:rsidRDefault="00E931CD" w:rsidP="00C72319">
      <w:pPr>
        <w:tabs>
          <w:tab w:val="left" w:pos="720"/>
          <w:tab w:val="left" w:pos="1260"/>
        </w:tabs>
        <w:spacing w:before="0" w:after="0"/>
        <w:ind w:left="360"/>
        <w:jc w:val="both"/>
        <w:rPr>
          <w:rFonts w:ascii="Cambria" w:hAnsi="Cambria" w:cs="Arial"/>
          <w:b/>
          <w:sz w:val="20"/>
        </w:rPr>
      </w:pPr>
    </w:p>
    <w:p w14:paraId="4D43EFAF" w14:textId="77777777" w:rsidR="00E931CD" w:rsidRPr="00C72319" w:rsidRDefault="00E931CD" w:rsidP="00C72319">
      <w:pPr>
        <w:pStyle w:val="TCSubheadingChar"/>
        <w:numPr>
          <w:ilvl w:val="0"/>
          <w:numId w:val="10"/>
        </w:numPr>
        <w:spacing w:after="0" w:line="240" w:lineRule="auto"/>
        <w:ind w:left="720" w:hanging="720"/>
        <w:rPr>
          <w:rFonts w:ascii="Cambria" w:hAnsi="Cambria" w:cs="Arial"/>
          <w:b/>
        </w:rPr>
      </w:pPr>
      <w:r w:rsidRPr="00C72319">
        <w:rPr>
          <w:rFonts w:ascii="Cambria" w:hAnsi="Cambria" w:cs="Arial"/>
          <w:b/>
          <w:bCs/>
        </w:rPr>
        <w:t>NON-SOLICITATION</w:t>
      </w:r>
    </w:p>
    <w:p w14:paraId="424EF639" w14:textId="77777777" w:rsidR="00E931CD" w:rsidRPr="00C72319" w:rsidRDefault="00E931CD" w:rsidP="00C72319">
      <w:pPr>
        <w:tabs>
          <w:tab w:val="left" w:pos="1080"/>
        </w:tabs>
        <w:spacing w:before="0" w:after="0"/>
        <w:jc w:val="both"/>
        <w:rPr>
          <w:rFonts w:ascii="Cambria" w:hAnsi="Cambria" w:cs="Arial"/>
          <w:sz w:val="20"/>
        </w:rPr>
      </w:pPr>
    </w:p>
    <w:p w14:paraId="6A48C6E4" w14:textId="525CDB4B" w:rsidR="00E931CD" w:rsidRPr="00C72319" w:rsidRDefault="00E931CD" w:rsidP="00C72319">
      <w:pPr>
        <w:tabs>
          <w:tab w:val="left" w:pos="720"/>
        </w:tabs>
        <w:spacing w:before="0" w:after="0"/>
        <w:ind w:left="720"/>
        <w:jc w:val="both"/>
        <w:rPr>
          <w:rFonts w:ascii="Cambria" w:hAnsi="Cambria" w:cs="Arial"/>
          <w:sz w:val="20"/>
        </w:rPr>
      </w:pPr>
      <w:r w:rsidRPr="00C72319">
        <w:rPr>
          <w:rFonts w:ascii="Cambria" w:hAnsi="Cambria" w:cs="Arial"/>
          <w:sz w:val="20"/>
        </w:rPr>
        <w:t xml:space="preserve">During the period commencing on the Effective Date and ending two years following the effective date of termination of the Agreement or expiry of the Agreement (whichever is applicable), the Supplier shall not, without </w:t>
      </w:r>
      <w:r w:rsidR="00DD6F74">
        <w:rPr>
          <w:rFonts w:ascii="Cambria" w:hAnsi="Cambria" w:cs="Arial"/>
          <w:sz w:val="20"/>
        </w:rPr>
        <w:t>AxEnTec</w:t>
      </w:r>
      <w:r w:rsidRPr="00C72319">
        <w:rPr>
          <w:rFonts w:ascii="Cambria" w:hAnsi="Cambria" w:cs="Arial"/>
          <w:sz w:val="20"/>
        </w:rPr>
        <w:t xml:space="preserve">’s prior written consent, directly or indirectly; (i) solicit or encourage any person to leave the employment of </w:t>
      </w:r>
      <w:r w:rsidR="00DD6F74">
        <w:rPr>
          <w:rFonts w:ascii="Cambria" w:hAnsi="Cambria" w:cs="Arial"/>
          <w:sz w:val="20"/>
        </w:rPr>
        <w:t>AxEnTec</w:t>
      </w:r>
      <w:r w:rsidRPr="00C72319">
        <w:rPr>
          <w:rFonts w:ascii="Cambria" w:hAnsi="Cambria" w:cs="Arial"/>
          <w:sz w:val="20"/>
        </w:rPr>
        <w:t xml:space="preserve">; or (ii) hire, on behalf of the Supplier or any other person or entity, any person who has left the employment within two years period following the resignation or termination of that person’s employment with </w:t>
      </w:r>
      <w:r w:rsidR="00DD6F74">
        <w:rPr>
          <w:rFonts w:ascii="Cambria" w:hAnsi="Cambria" w:cs="Arial"/>
          <w:sz w:val="20"/>
        </w:rPr>
        <w:t>AxEnTec</w:t>
      </w:r>
      <w:r w:rsidRPr="00C72319">
        <w:rPr>
          <w:rFonts w:ascii="Cambria" w:hAnsi="Cambria" w:cs="Arial"/>
          <w:sz w:val="20"/>
        </w:rPr>
        <w:t xml:space="preserve">. </w:t>
      </w:r>
    </w:p>
    <w:p w14:paraId="1DCD6BD9" w14:textId="6CAF1BCD" w:rsidR="00377B22" w:rsidRPr="00C72319" w:rsidRDefault="00377B22" w:rsidP="00C72319">
      <w:pPr>
        <w:tabs>
          <w:tab w:val="left" w:pos="720"/>
        </w:tabs>
        <w:spacing w:before="0" w:after="0"/>
        <w:ind w:left="720"/>
        <w:jc w:val="both"/>
        <w:rPr>
          <w:rFonts w:ascii="Cambria" w:hAnsi="Cambria" w:cs="Arial"/>
          <w:sz w:val="20"/>
        </w:rPr>
      </w:pPr>
    </w:p>
    <w:bookmarkStart w:id="24" w:name="_Hlk121915520"/>
    <w:p w14:paraId="574D63B4" w14:textId="6B2F57FA" w:rsidR="00377B22" w:rsidRPr="00C72319" w:rsidRDefault="00C72319" w:rsidP="00C72319">
      <w:pPr>
        <w:pStyle w:val="TCSubheadingChar"/>
        <w:numPr>
          <w:ilvl w:val="0"/>
          <w:numId w:val="10"/>
        </w:numPr>
        <w:spacing w:after="0" w:line="240" w:lineRule="auto"/>
        <w:ind w:left="720" w:hanging="720"/>
        <w:rPr>
          <w:rFonts w:ascii="Cambria" w:hAnsi="Cambria" w:cs="Arial"/>
          <w:b/>
          <w:bCs/>
        </w:rPr>
      </w:pPr>
      <w:r w:rsidRPr="00C72319">
        <w:rPr>
          <w:rFonts w:ascii="Cambria" w:hAnsi="Cambria"/>
        </w:rPr>
        <w:fldChar w:fldCharType="begin"/>
      </w:r>
      <w:r w:rsidRPr="00C72319">
        <w:rPr>
          <w:rFonts w:ascii="Cambria" w:hAnsi="Cambria"/>
        </w:rPr>
        <w:instrText>HYPERLINK "https://www.lawinsider.com/clause/affiliate-purchases"</w:instrText>
      </w:r>
      <w:r w:rsidRPr="00C72319">
        <w:rPr>
          <w:rFonts w:ascii="Cambria" w:hAnsi="Cambria"/>
        </w:rPr>
      </w:r>
      <w:r w:rsidRPr="00C72319">
        <w:rPr>
          <w:rFonts w:ascii="Cambria" w:hAnsi="Cambria"/>
        </w:rPr>
        <w:fldChar w:fldCharType="separate"/>
      </w:r>
      <w:r w:rsidR="00377B22" w:rsidRPr="00C72319">
        <w:rPr>
          <w:rFonts w:ascii="Cambria" w:hAnsi="Cambria" w:cs="Arial"/>
          <w:b/>
          <w:bCs/>
        </w:rPr>
        <w:t>SUBSIDIARY PURCHASES</w:t>
      </w:r>
      <w:r w:rsidRPr="00C72319">
        <w:rPr>
          <w:rFonts w:ascii="Cambria" w:hAnsi="Cambria" w:cs="Arial"/>
          <w:b/>
          <w:bCs/>
        </w:rPr>
        <w:fldChar w:fldCharType="end"/>
      </w:r>
    </w:p>
    <w:p w14:paraId="6D686337" w14:textId="77777777" w:rsidR="00377B22" w:rsidRPr="00C72319" w:rsidRDefault="00377B22" w:rsidP="00C72319">
      <w:pPr>
        <w:pStyle w:val="TCSubheadingChar"/>
        <w:numPr>
          <w:ilvl w:val="0"/>
          <w:numId w:val="0"/>
        </w:numPr>
        <w:spacing w:after="0" w:line="240" w:lineRule="auto"/>
        <w:ind w:left="720"/>
        <w:rPr>
          <w:rFonts w:ascii="Cambria" w:hAnsi="Cambria"/>
        </w:rPr>
      </w:pPr>
    </w:p>
    <w:p w14:paraId="31BDEEFA" w14:textId="4E674E9B" w:rsidR="00377B22" w:rsidRPr="00C72319" w:rsidRDefault="00DD6F74" w:rsidP="00C72319">
      <w:pPr>
        <w:pStyle w:val="TCSubheadingChar"/>
        <w:numPr>
          <w:ilvl w:val="0"/>
          <w:numId w:val="0"/>
        </w:numPr>
        <w:spacing w:after="0" w:line="240" w:lineRule="auto"/>
        <w:ind w:left="720"/>
        <w:rPr>
          <w:rFonts w:ascii="Cambria" w:hAnsi="Cambria" w:cs="Arial"/>
          <w:lang w:val="nb-NO"/>
        </w:rPr>
      </w:pPr>
      <w:r>
        <w:rPr>
          <w:rFonts w:ascii="Cambria" w:hAnsi="Cambria" w:cs="Arial"/>
          <w:lang w:val="nb-NO"/>
        </w:rPr>
        <w:t>AxEnTec</w:t>
      </w:r>
      <w:r w:rsidR="00377B22" w:rsidRPr="00C72319">
        <w:rPr>
          <w:rFonts w:ascii="Cambria" w:hAnsi="Cambria" w:cs="Arial"/>
          <w:lang w:val="nb-NO"/>
        </w:rPr>
        <w:t xml:space="preserve">’s subsidiaries (including but not limited to RedDot Digital Limited) may issue Purchase Orders pursuant to this Agreement to Supplier, and Supplier agrees to honor such Purchase Orders as if placed by </w:t>
      </w:r>
      <w:r>
        <w:rPr>
          <w:rFonts w:ascii="Cambria" w:hAnsi="Cambria" w:cs="Arial"/>
          <w:lang w:val="nb-NO"/>
        </w:rPr>
        <w:t>AxEnTec</w:t>
      </w:r>
      <w:r w:rsidR="00377B22" w:rsidRPr="00C72319">
        <w:rPr>
          <w:rFonts w:ascii="Cambria" w:hAnsi="Cambria" w:cs="Arial"/>
          <w:lang w:val="nb-NO"/>
        </w:rPr>
        <w:t xml:space="preserve"> and Supplier also agrees to provide the same pricing and payment terms as enjoyed by </w:t>
      </w:r>
      <w:r>
        <w:rPr>
          <w:rFonts w:ascii="Cambria" w:hAnsi="Cambria" w:cs="Arial"/>
          <w:lang w:val="nb-NO"/>
        </w:rPr>
        <w:t>AxEnTec</w:t>
      </w:r>
      <w:r w:rsidR="00377B22" w:rsidRPr="00C72319">
        <w:rPr>
          <w:rFonts w:ascii="Cambria" w:hAnsi="Cambria" w:cs="Arial"/>
          <w:lang w:val="nb-NO"/>
        </w:rPr>
        <w:t xml:space="preserve"> under the Agreement. Supplier acknowledges and agrees that (a) the terms and conditions of this Agreement shall fully apply mutatis mutandis with respect to such Purchase Orders with the concerned subsidiary company being considered to be </w:t>
      </w:r>
      <w:r>
        <w:rPr>
          <w:rFonts w:ascii="Cambria" w:hAnsi="Cambria" w:cs="Arial"/>
          <w:lang w:val="nb-NO"/>
        </w:rPr>
        <w:t>AxEnTec</w:t>
      </w:r>
      <w:r w:rsidR="00377B22" w:rsidRPr="00C72319">
        <w:rPr>
          <w:rFonts w:ascii="Cambria" w:hAnsi="Cambria" w:cs="Arial"/>
          <w:lang w:val="nb-NO"/>
        </w:rPr>
        <w:t xml:space="preserve"> for such purposes, and (b) each such subsidiary company shall be solely responsible with respect to its own Purchase Orders and Supplier will look solely to such subsidiary company for payment and fulfillment of other obligations of such subsidiary company pursuant to such Purchase Orders. [“Subsidiary” means an entity in which another entity has a controlling share].”</w:t>
      </w:r>
    </w:p>
    <w:bookmarkEnd w:id="24"/>
    <w:p w14:paraId="14CA7B9D" w14:textId="77777777" w:rsidR="00377B22" w:rsidRPr="00C72319" w:rsidRDefault="00377B22" w:rsidP="00C72319">
      <w:pPr>
        <w:tabs>
          <w:tab w:val="left" w:pos="720"/>
        </w:tabs>
        <w:spacing w:before="0" w:after="0"/>
        <w:ind w:left="720"/>
        <w:jc w:val="both"/>
        <w:rPr>
          <w:rFonts w:ascii="Cambria" w:hAnsi="Cambria" w:cs="Arial"/>
          <w:sz w:val="20"/>
        </w:rPr>
      </w:pPr>
    </w:p>
    <w:p w14:paraId="66B44C14" w14:textId="77777777" w:rsidR="00E931CD" w:rsidRPr="00C72319" w:rsidRDefault="00E931CD" w:rsidP="00C72319">
      <w:pPr>
        <w:pStyle w:val="TCSubheadingChar"/>
        <w:numPr>
          <w:ilvl w:val="0"/>
          <w:numId w:val="0"/>
        </w:numPr>
        <w:spacing w:after="0" w:line="240" w:lineRule="auto"/>
        <w:ind w:left="720"/>
        <w:rPr>
          <w:rFonts w:ascii="Cambria" w:hAnsi="Cambria"/>
        </w:rPr>
      </w:pPr>
    </w:p>
    <w:p w14:paraId="79126BD4" w14:textId="4AB40544" w:rsidR="00554783" w:rsidRPr="00C72319" w:rsidRDefault="00554783" w:rsidP="00C72319">
      <w:pPr>
        <w:spacing w:before="0" w:after="0"/>
        <w:jc w:val="center"/>
        <w:rPr>
          <w:rFonts w:ascii="Cambria" w:hAnsi="Cambria"/>
          <w:b/>
          <w:bCs/>
          <w:sz w:val="20"/>
          <w:u w:val="single"/>
        </w:rPr>
      </w:pPr>
    </w:p>
    <w:p w14:paraId="418790F9" w14:textId="5E889EAC" w:rsidR="00E931CD" w:rsidRPr="00C72319" w:rsidRDefault="00E931CD" w:rsidP="00C72319">
      <w:pPr>
        <w:spacing w:before="0" w:after="0"/>
        <w:rPr>
          <w:rFonts w:ascii="Cambria" w:hAnsi="Cambria" w:cs="Arial"/>
          <w:sz w:val="20"/>
        </w:rPr>
      </w:pPr>
      <w:r w:rsidRPr="00C72319">
        <w:rPr>
          <w:rFonts w:ascii="Cambria" w:hAnsi="Cambria" w:cs="Arial"/>
          <w:sz w:val="20"/>
        </w:rPr>
        <w:br w:type="page"/>
      </w:r>
    </w:p>
    <w:p w14:paraId="3A3C19E1" w14:textId="77777777" w:rsidR="00880FFC" w:rsidRPr="00C72319" w:rsidRDefault="00880FFC" w:rsidP="00C72319">
      <w:pPr>
        <w:spacing w:before="0" w:after="0"/>
        <w:ind w:left="720"/>
        <w:jc w:val="both"/>
        <w:rPr>
          <w:rFonts w:ascii="Cambria" w:hAnsi="Cambria" w:cs="Arial"/>
          <w:sz w:val="20"/>
        </w:rPr>
      </w:pPr>
    </w:p>
    <w:p w14:paraId="7757B24B" w14:textId="77777777" w:rsidR="00880FFC" w:rsidRPr="00C72319" w:rsidRDefault="00880FFC" w:rsidP="00C72319">
      <w:pPr>
        <w:spacing w:before="0" w:after="0"/>
        <w:jc w:val="center"/>
        <w:rPr>
          <w:rFonts w:ascii="Cambria" w:hAnsi="Cambria"/>
          <w:b/>
          <w:bCs/>
          <w:sz w:val="20"/>
          <w:u w:val="single"/>
        </w:rPr>
      </w:pPr>
    </w:p>
    <w:p w14:paraId="70E6D223" w14:textId="776FB5A9" w:rsidR="00DD25D6" w:rsidRPr="00C72319" w:rsidRDefault="006A71B5" w:rsidP="00C72319">
      <w:pPr>
        <w:spacing w:before="0" w:after="0"/>
        <w:jc w:val="center"/>
        <w:rPr>
          <w:rFonts w:ascii="Cambria" w:hAnsi="Cambria"/>
          <w:b/>
          <w:bCs/>
          <w:sz w:val="20"/>
          <w:u w:val="single"/>
        </w:rPr>
      </w:pPr>
      <w:r w:rsidRPr="00C72319">
        <w:rPr>
          <w:rFonts w:ascii="Cambria" w:hAnsi="Cambria"/>
          <w:b/>
          <w:bCs/>
          <w:sz w:val="20"/>
          <w:u w:val="single"/>
        </w:rPr>
        <w:t xml:space="preserve">ANNEX </w:t>
      </w:r>
      <w:r w:rsidR="00880FFC" w:rsidRPr="00C72319">
        <w:rPr>
          <w:rFonts w:ascii="Cambria" w:hAnsi="Cambria"/>
          <w:b/>
          <w:bCs/>
          <w:sz w:val="20"/>
          <w:u w:val="single"/>
        </w:rPr>
        <w:t xml:space="preserve">03 </w:t>
      </w:r>
    </w:p>
    <w:p w14:paraId="621881A6" w14:textId="19BFDFB5" w:rsidR="00427A1A" w:rsidRPr="00C72319" w:rsidRDefault="00A44248" w:rsidP="00C72319">
      <w:pPr>
        <w:spacing w:before="0" w:after="0"/>
        <w:jc w:val="center"/>
        <w:rPr>
          <w:rFonts w:ascii="Cambria" w:hAnsi="Cambria"/>
          <w:b/>
          <w:bCs/>
          <w:sz w:val="20"/>
          <w:u w:val="single"/>
        </w:rPr>
      </w:pPr>
      <w:r w:rsidRPr="00C72319">
        <w:rPr>
          <w:rFonts w:ascii="Cambria" w:hAnsi="Cambria"/>
          <w:b/>
          <w:bCs/>
          <w:sz w:val="20"/>
          <w:u w:val="single"/>
        </w:rPr>
        <w:t xml:space="preserve">DETAILS </w:t>
      </w:r>
      <w:r w:rsidR="00427A1A" w:rsidRPr="00C72319">
        <w:rPr>
          <w:rFonts w:ascii="Cambria" w:hAnsi="Cambria"/>
          <w:b/>
          <w:bCs/>
          <w:sz w:val="20"/>
          <w:u w:val="single"/>
        </w:rPr>
        <w:t xml:space="preserve">SCOPE </w:t>
      </w:r>
      <w:r w:rsidRPr="00C72319">
        <w:rPr>
          <w:rFonts w:ascii="Cambria" w:hAnsi="Cambria"/>
          <w:b/>
          <w:bCs/>
          <w:sz w:val="20"/>
          <w:u w:val="single"/>
        </w:rPr>
        <w:t>&amp;</w:t>
      </w:r>
      <w:r w:rsidR="00427A1A" w:rsidRPr="00C72319">
        <w:rPr>
          <w:rFonts w:ascii="Cambria" w:hAnsi="Cambria"/>
          <w:b/>
          <w:bCs/>
          <w:sz w:val="20"/>
          <w:u w:val="single"/>
        </w:rPr>
        <w:t xml:space="preserve"> SERVICES</w:t>
      </w:r>
      <w:r w:rsidRPr="00C72319">
        <w:rPr>
          <w:rFonts w:ascii="Cambria" w:hAnsi="Cambria"/>
          <w:b/>
          <w:bCs/>
          <w:sz w:val="20"/>
          <w:u w:val="single"/>
        </w:rPr>
        <w:t xml:space="preserve"> DESCRIPTION</w:t>
      </w:r>
    </w:p>
    <w:p w14:paraId="61329DBC" w14:textId="77777777" w:rsidR="006D72B3" w:rsidRPr="00C72319" w:rsidRDefault="006D72B3" w:rsidP="00C72319">
      <w:pPr>
        <w:pStyle w:val="Contractstyle"/>
        <w:spacing w:before="0"/>
        <w:rPr>
          <w:rFonts w:ascii="Cambria" w:hAnsi="Cambria"/>
          <w:sz w:val="20"/>
        </w:rPr>
      </w:pPr>
    </w:p>
    <w:p w14:paraId="2F735A29" w14:textId="139913ED" w:rsidR="00A44248" w:rsidRPr="00C72319" w:rsidRDefault="00A44248" w:rsidP="00C72319">
      <w:pPr>
        <w:spacing w:before="0" w:after="0"/>
        <w:jc w:val="center"/>
        <w:rPr>
          <w:rFonts w:ascii="Cambria" w:hAnsi="Cambria" w:cs="Arial"/>
          <w:b/>
          <w:sz w:val="20"/>
          <w:highlight w:val="yellow"/>
          <w:u w:val="single"/>
        </w:rPr>
      </w:pPr>
      <w:r w:rsidRPr="00C72319">
        <w:rPr>
          <w:rFonts w:ascii="Cambria" w:hAnsi="Cambria" w:cs="Arial"/>
          <w:b/>
          <w:sz w:val="20"/>
          <w:highlight w:val="yellow"/>
          <w:u w:val="single"/>
        </w:rPr>
        <w:t xml:space="preserve">(Insert all Service related annex under Annex </w:t>
      </w:r>
      <w:r w:rsidR="00880FFC" w:rsidRPr="00C72319">
        <w:rPr>
          <w:rFonts w:ascii="Cambria" w:hAnsi="Cambria" w:cs="Arial"/>
          <w:b/>
          <w:sz w:val="20"/>
          <w:highlight w:val="yellow"/>
          <w:u w:val="single"/>
        </w:rPr>
        <w:t>3</w:t>
      </w:r>
      <w:r w:rsidRPr="00C72319">
        <w:rPr>
          <w:rFonts w:ascii="Cambria" w:hAnsi="Cambria" w:cs="Arial"/>
          <w:b/>
          <w:sz w:val="20"/>
          <w:highlight w:val="yellow"/>
          <w:u w:val="single"/>
        </w:rPr>
        <w:t>)</w:t>
      </w:r>
    </w:p>
    <w:p w14:paraId="7756A677" w14:textId="77777777" w:rsidR="00A44248" w:rsidRPr="00C72319" w:rsidRDefault="00A44248" w:rsidP="00C72319">
      <w:pPr>
        <w:spacing w:before="0" w:after="0"/>
        <w:jc w:val="center"/>
        <w:rPr>
          <w:rFonts w:ascii="Cambria" w:hAnsi="Cambria" w:cs="Arial"/>
          <w:b/>
          <w:sz w:val="20"/>
          <w:highlight w:val="yellow"/>
          <w:u w:val="single"/>
        </w:rPr>
      </w:pPr>
      <w:r w:rsidRPr="00C72319">
        <w:rPr>
          <w:rFonts w:ascii="Cambria" w:hAnsi="Cambria" w:cs="Arial"/>
          <w:b/>
          <w:sz w:val="20"/>
          <w:highlight w:val="yellow"/>
          <w:u w:val="single"/>
        </w:rPr>
        <w:t>(Example)</w:t>
      </w:r>
    </w:p>
    <w:p w14:paraId="523D1FB0" w14:textId="729E2491" w:rsidR="00A44248" w:rsidRPr="00C72319" w:rsidRDefault="00A44248" w:rsidP="00C72319">
      <w:pPr>
        <w:spacing w:before="0" w:after="0"/>
        <w:jc w:val="center"/>
        <w:rPr>
          <w:rFonts w:ascii="Cambria" w:hAnsi="Cambria" w:cs="Arial"/>
          <w:b/>
          <w:sz w:val="20"/>
          <w:highlight w:val="yellow"/>
          <w:u w:val="single"/>
        </w:rPr>
      </w:pPr>
      <w:r w:rsidRPr="00C72319">
        <w:rPr>
          <w:rFonts w:ascii="Cambria" w:hAnsi="Cambria" w:cs="Arial"/>
          <w:b/>
          <w:sz w:val="20"/>
          <w:highlight w:val="yellow"/>
          <w:u w:val="single"/>
        </w:rPr>
        <w:t xml:space="preserve">Annex </w:t>
      </w:r>
      <w:r w:rsidR="00880FFC" w:rsidRPr="00C72319">
        <w:rPr>
          <w:rFonts w:ascii="Cambria" w:hAnsi="Cambria" w:cs="Arial"/>
          <w:b/>
          <w:sz w:val="20"/>
          <w:highlight w:val="yellow"/>
          <w:u w:val="single"/>
        </w:rPr>
        <w:t>3</w:t>
      </w:r>
      <w:r w:rsidRPr="00C72319">
        <w:rPr>
          <w:rFonts w:ascii="Cambria" w:hAnsi="Cambria" w:cs="Arial"/>
          <w:b/>
          <w:sz w:val="20"/>
          <w:highlight w:val="yellow"/>
          <w:u w:val="single"/>
        </w:rPr>
        <w:t>.1  - Scope or Service description</w:t>
      </w:r>
    </w:p>
    <w:p w14:paraId="0DF5718A" w14:textId="37EDB4BB" w:rsidR="00A44248" w:rsidRPr="00C72319" w:rsidRDefault="00A44248" w:rsidP="00C72319">
      <w:pPr>
        <w:spacing w:before="0" w:after="0"/>
        <w:jc w:val="center"/>
        <w:rPr>
          <w:rFonts w:ascii="Cambria" w:hAnsi="Cambria" w:cs="Arial"/>
          <w:b/>
          <w:sz w:val="20"/>
          <w:highlight w:val="yellow"/>
          <w:u w:val="single"/>
        </w:rPr>
      </w:pPr>
      <w:r w:rsidRPr="00C72319">
        <w:rPr>
          <w:rFonts w:ascii="Cambria" w:hAnsi="Cambria" w:cs="Arial"/>
          <w:b/>
          <w:sz w:val="20"/>
          <w:highlight w:val="yellow"/>
          <w:u w:val="single"/>
        </w:rPr>
        <w:t xml:space="preserve">Annex </w:t>
      </w:r>
      <w:r w:rsidR="00880FFC" w:rsidRPr="00C72319">
        <w:rPr>
          <w:rFonts w:ascii="Cambria" w:hAnsi="Cambria" w:cs="Arial"/>
          <w:b/>
          <w:sz w:val="20"/>
          <w:highlight w:val="yellow"/>
          <w:u w:val="single"/>
        </w:rPr>
        <w:t>3</w:t>
      </w:r>
      <w:r w:rsidRPr="00C72319">
        <w:rPr>
          <w:rFonts w:ascii="Cambria" w:hAnsi="Cambria" w:cs="Arial"/>
          <w:b/>
          <w:sz w:val="20"/>
          <w:highlight w:val="yellow"/>
          <w:u w:val="single"/>
        </w:rPr>
        <w:t>.2  Responsibility Matric</w:t>
      </w:r>
    </w:p>
    <w:p w14:paraId="1AA62681" w14:textId="3A2E7C6F" w:rsidR="00A44248" w:rsidRPr="00C72319" w:rsidRDefault="00A44248" w:rsidP="00C72319">
      <w:pPr>
        <w:spacing w:before="0" w:after="0"/>
        <w:jc w:val="center"/>
        <w:rPr>
          <w:rFonts w:ascii="Cambria" w:hAnsi="Cambria" w:cs="Arial"/>
          <w:b/>
          <w:sz w:val="20"/>
          <w:highlight w:val="yellow"/>
          <w:u w:val="single"/>
        </w:rPr>
      </w:pPr>
      <w:r w:rsidRPr="00C72319">
        <w:rPr>
          <w:rFonts w:ascii="Cambria" w:hAnsi="Cambria" w:cs="Arial"/>
          <w:b/>
          <w:sz w:val="20"/>
          <w:highlight w:val="yellow"/>
          <w:u w:val="single"/>
        </w:rPr>
        <w:t xml:space="preserve">Annex </w:t>
      </w:r>
      <w:r w:rsidR="00880FFC" w:rsidRPr="00C72319">
        <w:rPr>
          <w:rFonts w:ascii="Cambria" w:hAnsi="Cambria" w:cs="Arial"/>
          <w:b/>
          <w:sz w:val="20"/>
          <w:highlight w:val="yellow"/>
          <w:u w:val="single"/>
        </w:rPr>
        <w:t>3</w:t>
      </w:r>
      <w:r w:rsidRPr="00C72319">
        <w:rPr>
          <w:rFonts w:ascii="Cambria" w:hAnsi="Cambria" w:cs="Arial"/>
          <w:b/>
          <w:sz w:val="20"/>
          <w:highlight w:val="yellow"/>
          <w:u w:val="single"/>
        </w:rPr>
        <w:t xml:space="preserve">.3  Qulification of Serviec </w:t>
      </w:r>
      <w:r w:rsidR="00FA2028" w:rsidRPr="00C72319">
        <w:rPr>
          <w:rFonts w:ascii="Cambria" w:hAnsi="Cambria" w:cs="Arial"/>
          <w:b/>
          <w:sz w:val="20"/>
          <w:highlight w:val="yellow"/>
          <w:u w:val="single"/>
        </w:rPr>
        <w:t xml:space="preserve">Provider </w:t>
      </w:r>
      <w:r w:rsidRPr="00C72319">
        <w:rPr>
          <w:rFonts w:ascii="Cambria" w:hAnsi="Cambria" w:cs="Arial"/>
          <w:b/>
          <w:sz w:val="20"/>
          <w:highlight w:val="yellow"/>
          <w:u w:val="single"/>
        </w:rPr>
        <w:t>or its Personnel</w:t>
      </w:r>
    </w:p>
    <w:p w14:paraId="1C11835E" w14:textId="668A9C20" w:rsidR="00A44248" w:rsidRPr="00C72319" w:rsidRDefault="00A44248" w:rsidP="00C72319">
      <w:pPr>
        <w:spacing w:before="0" w:after="0"/>
        <w:jc w:val="center"/>
        <w:rPr>
          <w:rFonts w:ascii="Cambria" w:hAnsi="Cambria" w:cs="Arial"/>
          <w:b/>
          <w:sz w:val="20"/>
          <w:u w:val="single"/>
        </w:rPr>
      </w:pPr>
      <w:r w:rsidRPr="00C72319">
        <w:rPr>
          <w:rFonts w:ascii="Cambria" w:hAnsi="Cambria" w:cs="Arial"/>
          <w:b/>
          <w:sz w:val="20"/>
          <w:highlight w:val="yellow"/>
          <w:u w:val="single"/>
        </w:rPr>
        <w:t xml:space="preserve">Annex </w:t>
      </w:r>
      <w:r w:rsidR="00880FFC" w:rsidRPr="00C72319">
        <w:rPr>
          <w:rFonts w:ascii="Cambria" w:hAnsi="Cambria" w:cs="Arial"/>
          <w:b/>
          <w:sz w:val="20"/>
          <w:highlight w:val="yellow"/>
          <w:u w:val="single"/>
        </w:rPr>
        <w:t>3</w:t>
      </w:r>
      <w:r w:rsidRPr="00C72319">
        <w:rPr>
          <w:rFonts w:ascii="Cambria" w:hAnsi="Cambria" w:cs="Arial"/>
          <w:b/>
          <w:sz w:val="20"/>
          <w:highlight w:val="yellow"/>
          <w:u w:val="single"/>
        </w:rPr>
        <w:t xml:space="preserve">.4 </w:t>
      </w:r>
      <w:r w:rsidR="00FA2028" w:rsidRPr="00C72319">
        <w:rPr>
          <w:rFonts w:ascii="Cambria" w:hAnsi="Cambria" w:cs="Arial"/>
          <w:b/>
          <w:sz w:val="20"/>
          <w:highlight w:val="yellow"/>
          <w:u w:val="single"/>
        </w:rPr>
        <w:t>Service Level Agreement</w:t>
      </w:r>
    </w:p>
    <w:p w14:paraId="66E96485" w14:textId="77777777" w:rsidR="00A44248" w:rsidRPr="00C72319" w:rsidRDefault="00A44248" w:rsidP="00C72319">
      <w:pPr>
        <w:spacing w:before="0" w:after="0"/>
        <w:jc w:val="center"/>
        <w:rPr>
          <w:rFonts w:ascii="Cambria" w:hAnsi="Cambria" w:cs="Arial"/>
          <w:b/>
          <w:sz w:val="20"/>
          <w:u w:val="single"/>
        </w:rPr>
      </w:pPr>
      <w:r w:rsidRPr="00C72319">
        <w:rPr>
          <w:rFonts w:ascii="Cambria" w:hAnsi="Cambria" w:cs="Arial"/>
          <w:b/>
          <w:sz w:val="20"/>
          <w:u w:val="single"/>
        </w:rPr>
        <w:t>……</w:t>
      </w:r>
    </w:p>
    <w:p w14:paraId="22C22513" w14:textId="77777777" w:rsidR="00A44248" w:rsidRPr="00C72319" w:rsidRDefault="00A44248" w:rsidP="00C72319">
      <w:pPr>
        <w:spacing w:before="0" w:after="0"/>
        <w:jc w:val="center"/>
        <w:rPr>
          <w:rFonts w:ascii="Cambria" w:hAnsi="Cambria" w:cs="Arial"/>
          <w:b/>
          <w:sz w:val="20"/>
          <w:u w:val="single"/>
        </w:rPr>
      </w:pPr>
      <w:r w:rsidRPr="00C72319">
        <w:rPr>
          <w:rFonts w:ascii="Cambria" w:hAnsi="Cambria" w:cs="Arial"/>
          <w:b/>
          <w:sz w:val="20"/>
          <w:u w:val="single"/>
        </w:rPr>
        <w:t>….</w:t>
      </w:r>
    </w:p>
    <w:p w14:paraId="0D150CD1" w14:textId="77777777" w:rsidR="00A44248" w:rsidRPr="00C72319" w:rsidRDefault="00A44248" w:rsidP="00C72319">
      <w:pPr>
        <w:spacing w:before="0" w:after="0"/>
        <w:rPr>
          <w:rFonts w:ascii="Cambria" w:hAnsi="Cambria"/>
          <w:b/>
          <w:sz w:val="20"/>
          <w:u w:val="single"/>
        </w:rPr>
      </w:pPr>
    </w:p>
    <w:p w14:paraId="685C5D3D" w14:textId="77777777" w:rsidR="00B96C69" w:rsidRPr="00C72319" w:rsidRDefault="00B96C69" w:rsidP="00C72319">
      <w:pPr>
        <w:spacing w:before="0" w:after="0"/>
        <w:jc w:val="center"/>
        <w:rPr>
          <w:rFonts w:ascii="Cambria" w:hAnsi="Cambria"/>
          <w:b/>
          <w:bCs/>
          <w:sz w:val="20"/>
          <w:u w:val="single"/>
        </w:rPr>
      </w:pPr>
    </w:p>
    <w:p w14:paraId="3A71DFE0" w14:textId="77777777" w:rsidR="00B96C69" w:rsidRPr="00C72319" w:rsidRDefault="00B96C69" w:rsidP="00C72319">
      <w:pPr>
        <w:spacing w:before="0" w:after="0"/>
        <w:jc w:val="center"/>
        <w:rPr>
          <w:rFonts w:ascii="Cambria" w:hAnsi="Cambria"/>
          <w:b/>
          <w:bCs/>
          <w:sz w:val="20"/>
          <w:u w:val="single"/>
        </w:rPr>
      </w:pPr>
    </w:p>
    <w:p w14:paraId="3DA671BC" w14:textId="77777777" w:rsidR="00B96C69" w:rsidRPr="00C72319" w:rsidRDefault="00B96C69" w:rsidP="00C72319">
      <w:pPr>
        <w:spacing w:before="0" w:after="0"/>
        <w:jc w:val="center"/>
        <w:rPr>
          <w:rFonts w:ascii="Cambria" w:hAnsi="Cambria"/>
          <w:b/>
          <w:bCs/>
          <w:sz w:val="20"/>
          <w:u w:val="single"/>
        </w:rPr>
      </w:pPr>
    </w:p>
    <w:p w14:paraId="2457C082" w14:textId="77777777" w:rsidR="00E931CD" w:rsidRPr="00C72319" w:rsidRDefault="00E931CD" w:rsidP="00C72319">
      <w:pPr>
        <w:spacing w:before="0" w:after="0"/>
        <w:rPr>
          <w:rFonts w:ascii="Cambria" w:hAnsi="Cambria"/>
          <w:b/>
          <w:bCs/>
          <w:sz w:val="20"/>
          <w:u w:val="single"/>
        </w:rPr>
      </w:pPr>
      <w:r w:rsidRPr="00C72319">
        <w:rPr>
          <w:rFonts w:ascii="Cambria" w:hAnsi="Cambria"/>
          <w:b/>
          <w:bCs/>
          <w:sz w:val="20"/>
          <w:u w:val="single"/>
        </w:rPr>
        <w:br w:type="page"/>
      </w:r>
    </w:p>
    <w:p w14:paraId="65F2F04D" w14:textId="6E945702" w:rsidR="00DD25D6" w:rsidRPr="00C72319" w:rsidRDefault="00DD25D6" w:rsidP="00C72319">
      <w:pPr>
        <w:spacing w:before="0" w:after="0"/>
        <w:jc w:val="center"/>
        <w:rPr>
          <w:rFonts w:ascii="Cambria" w:hAnsi="Cambria"/>
          <w:b/>
          <w:bCs/>
          <w:sz w:val="20"/>
          <w:u w:val="single"/>
        </w:rPr>
      </w:pPr>
      <w:r w:rsidRPr="00C72319">
        <w:rPr>
          <w:rFonts w:ascii="Cambria" w:hAnsi="Cambria"/>
          <w:b/>
          <w:bCs/>
          <w:sz w:val="20"/>
          <w:u w:val="single"/>
        </w:rPr>
        <w:lastRenderedPageBreak/>
        <w:t xml:space="preserve">ANNEX </w:t>
      </w:r>
      <w:r w:rsidR="00880FFC" w:rsidRPr="00C72319">
        <w:rPr>
          <w:rFonts w:ascii="Cambria" w:hAnsi="Cambria"/>
          <w:b/>
          <w:bCs/>
          <w:sz w:val="20"/>
          <w:u w:val="single"/>
        </w:rPr>
        <w:t>04</w:t>
      </w:r>
    </w:p>
    <w:p w14:paraId="33F9A93E" w14:textId="77777777" w:rsidR="006D72B3" w:rsidRPr="00C72319" w:rsidRDefault="00227C59" w:rsidP="00C72319">
      <w:pPr>
        <w:spacing w:before="0" w:after="0"/>
        <w:jc w:val="center"/>
        <w:rPr>
          <w:rFonts w:ascii="Cambria" w:hAnsi="Cambria"/>
          <w:b/>
          <w:bCs/>
          <w:sz w:val="20"/>
          <w:u w:val="single"/>
        </w:rPr>
      </w:pPr>
      <w:r w:rsidRPr="00C72319">
        <w:rPr>
          <w:rFonts w:ascii="Cambria" w:hAnsi="Cambria"/>
          <w:b/>
          <w:bCs/>
          <w:sz w:val="20"/>
          <w:u w:val="single"/>
        </w:rPr>
        <w:t>(</w:t>
      </w:r>
      <w:r w:rsidRPr="00C72319">
        <w:rPr>
          <w:rFonts w:ascii="Cambria" w:hAnsi="Cambria"/>
          <w:b/>
          <w:bCs/>
          <w:sz w:val="20"/>
          <w:u w:val="single"/>
          <w:lang w:val="en-GB"/>
        </w:rPr>
        <w:t>INVOICE, FEES, PRICE AND COMMERCIAL TERMS</w:t>
      </w:r>
      <w:r w:rsidRPr="00C72319">
        <w:rPr>
          <w:rFonts w:ascii="Cambria" w:hAnsi="Cambria"/>
          <w:b/>
          <w:bCs/>
          <w:sz w:val="20"/>
          <w:u w:val="single"/>
        </w:rPr>
        <w:t>)</w:t>
      </w:r>
    </w:p>
    <w:p w14:paraId="0BDE7F40" w14:textId="77777777" w:rsidR="00227C59" w:rsidRPr="00C72319" w:rsidRDefault="00227C59" w:rsidP="00C72319">
      <w:pPr>
        <w:pStyle w:val="Heading2"/>
        <w:numPr>
          <w:ilvl w:val="0"/>
          <w:numId w:val="0"/>
        </w:numPr>
        <w:spacing w:before="0"/>
        <w:jc w:val="both"/>
        <w:rPr>
          <w:rFonts w:ascii="Cambria" w:hAnsi="Cambria"/>
          <w:sz w:val="20"/>
          <w:lang w:val="en-GB"/>
        </w:rPr>
      </w:pPr>
    </w:p>
    <w:p w14:paraId="6D7062C8" w14:textId="77777777" w:rsidR="00620121" w:rsidRPr="00C72319" w:rsidRDefault="0066563C" w:rsidP="00C72319">
      <w:pPr>
        <w:pStyle w:val="Heading2"/>
        <w:numPr>
          <w:ilvl w:val="0"/>
          <w:numId w:val="8"/>
        </w:numPr>
        <w:spacing w:before="0"/>
        <w:ind w:left="360"/>
        <w:jc w:val="both"/>
        <w:rPr>
          <w:rFonts w:ascii="Cambria" w:hAnsi="Cambria"/>
          <w:sz w:val="20"/>
          <w:lang w:val="en-GB"/>
        </w:rPr>
      </w:pPr>
      <w:r w:rsidRPr="00C72319">
        <w:rPr>
          <w:rFonts w:ascii="Cambria" w:hAnsi="Cambria"/>
          <w:sz w:val="20"/>
          <w:lang w:val="en-GB"/>
        </w:rPr>
        <w:t xml:space="preserve">INVOICING </w:t>
      </w:r>
    </w:p>
    <w:p w14:paraId="0B8A8AFF" w14:textId="77777777" w:rsidR="0066563C" w:rsidRPr="00C72319" w:rsidRDefault="0066563C" w:rsidP="00C72319">
      <w:pPr>
        <w:pStyle w:val="Contractstyle"/>
        <w:spacing w:before="0"/>
        <w:ind w:left="360"/>
        <w:jc w:val="both"/>
        <w:rPr>
          <w:rFonts w:ascii="Cambria" w:hAnsi="Cambria"/>
          <w:sz w:val="20"/>
          <w:lang w:val="en-US"/>
        </w:rPr>
      </w:pPr>
    </w:p>
    <w:p w14:paraId="193938A8" w14:textId="3B32AD8E" w:rsidR="00620121" w:rsidRPr="00C72319" w:rsidRDefault="00620121" w:rsidP="00C72319">
      <w:pPr>
        <w:pStyle w:val="Contractstyle"/>
        <w:spacing w:before="0"/>
        <w:ind w:left="0"/>
        <w:jc w:val="both"/>
        <w:rPr>
          <w:rFonts w:ascii="Cambria" w:hAnsi="Cambria"/>
          <w:sz w:val="20"/>
          <w:lang w:val="en-US"/>
        </w:rPr>
      </w:pPr>
      <w:r w:rsidRPr="00C72319">
        <w:rPr>
          <w:rFonts w:ascii="Cambria" w:hAnsi="Cambria"/>
          <w:sz w:val="20"/>
          <w:lang w:val="en-US"/>
        </w:rPr>
        <w:t xml:space="preserve">The </w:t>
      </w:r>
      <w:r w:rsidR="00DF5EC6" w:rsidRPr="00C72319">
        <w:rPr>
          <w:rFonts w:ascii="Cambria" w:hAnsi="Cambria"/>
          <w:sz w:val="20"/>
          <w:lang w:val="en-US"/>
        </w:rPr>
        <w:t>Service Provider</w:t>
      </w:r>
      <w:r w:rsidR="00C141E5" w:rsidRPr="00C72319">
        <w:rPr>
          <w:rFonts w:ascii="Cambria" w:hAnsi="Cambria"/>
          <w:sz w:val="20"/>
          <w:lang w:val="en-US"/>
        </w:rPr>
        <w:t xml:space="preserve"> </w:t>
      </w:r>
      <w:r w:rsidRPr="00C72319">
        <w:rPr>
          <w:rFonts w:ascii="Cambria" w:hAnsi="Cambria"/>
          <w:sz w:val="20"/>
          <w:lang w:val="en-US"/>
        </w:rPr>
        <w:t xml:space="preserve">shall submit corrective invoice after successful execution of the entire job as stipulated in the PO along with all supporting documents. Any other expenses incurred by the </w:t>
      </w:r>
      <w:r w:rsidR="00DF5EC6" w:rsidRPr="00C72319">
        <w:rPr>
          <w:rFonts w:ascii="Cambria" w:hAnsi="Cambria"/>
          <w:sz w:val="20"/>
          <w:lang w:val="en-US"/>
        </w:rPr>
        <w:t>Service Provider</w:t>
      </w:r>
      <w:r w:rsidR="00C141E5" w:rsidRPr="00C72319">
        <w:rPr>
          <w:rFonts w:ascii="Cambria" w:hAnsi="Cambria"/>
          <w:sz w:val="20"/>
          <w:lang w:val="en-US"/>
        </w:rPr>
        <w:t xml:space="preserve"> </w:t>
      </w:r>
      <w:r w:rsidRPr="00C72319">
        <w:rPr>
          <w:rFonts w:ascii="Cambria" w:hAnsi="Cambria"/>
          <w:sz w:val="20"/>
          <w:lang w:val="en-US"/>
        </w:rPr>
        <w:t xml:space="preserve">must get prior approval from </w:t>
      </w:r>
      <w:proofErr w:type="gramStart"/>
      <w:r w:rsidRPr="00C72319">
        <w:rPr>
          <w:rFonts w:ascii="Cambria" w:hAnsi="Cambria"/>
          <w:sz w:val="20"/>
          <w:lang w:val="en-US"/>
        </w:rPr>
        <w:t>concern</w:t>
      </w:r>
      <w:proofErr w:type="gramEnd"/>
      <w:r w:rsidRPr="00C72319">
        <w:rPr>
          <w:rFonts w:ascii="Cambria" w:hAnsi="Cambria"/>
          <w:sz w:val="20"/>
          <w:lang w:val="en-US"/>
        </w:rPr>
        <w:t xml:space="preserve"> person(s) of </w:t>
      </w:r>
      <w:proofErr w:type="spellStart"/>
      <w:r w:rsidR="00DD6F74">
        <w:rPr>
          <w:rFonts w:ascii="Cambria" w:hAnsi="Cambria"/>
          <w:sz w:val="20"/>
          <w:lang w:val="en-US"/>
        </w:rPr>
        <w:t>AxEnTec</w:t>
      </w:r>
      <w:proofErr w:type="spellEnd"/>
      <w:r w:rsidRPr="00C72319">
        <w:rPr>
          <w:rFonts w:ascii="Cambria" w:hAnsi="Cambria"/>
          <w:sz w:val="20"/>
          <w:lang w:val="en-US"/>
        </w:rPr>
        <w:t xml:space="preserve"> at the time of clearance. </w:t>
      </w:r>
      <w:proofErr w:type="spellStart"/>
      <w:r w:rsidR="00DD6F74">
        <w:rPr>
          <w:rFonts w:ascii="Cambria" w:hAnsi="Cambria"/>
          <w:sz w:val="20"/>
          <w:lang w:val="en-US"/>
        </w:rPr>
        <w:t>AxEnTec</w:t>
      </w:r>
      <w:proofErr w:type="spellEnd"/>
      <w:r w:rsidRPr="00C72319">
        <w:rPr>
          <w:rFonts w:ascii="Cambria" w:hAnsi="Cambria"/>
          <w:sz w:val="20"/>
          <w:lang w:val="en-US"/>
        </w:rPr>
        <w:t xml:space="preserve"> reserves the </w:t>
      </w:r>
      <w:proofErr w:type="gramStart"/>
      <w:r w:rsidRPr="00C72319">
        <w:rPr>
          <w:rFonts w:ascii="Cambria" w:hAnsi="Cambria"/>
          <w:sz w:val="20"/>
          <w:lang w:val="en-US"/>
        </w:rPr>
        <w:t>rights</w:t>
      </w:r>
      <w:proofErr w:type="gramEnd"/>
      <w:r w:rsidRPr="00C72319">
        <w:rPr>
          <w:rFonts w:ascii="Cambria" w:hAnsi="Cambria"/>
          <w:sz w:val="20"/>
          <w:lang w:val="en-US"/>
        </w:rPr>
        <w:t xml:space="preserve"> to challenge these expenses at any time and any discrepancy found will be deducted from the invoice(s). If any loss is in</w:t>
      </w:r>
      <w:r w:rsidR="00487022" w:rsidRPr="00C72319">
        <w:rPr>
          <w:rFonts w:ascii="Cambria" w:hAnsi="Cambria"/>
          <w:sz w:val="20"/>
          <w:lang w:val="en-US"/>
        </w:rPr>
        <w:t xml:space="preserve">curred due to inaccurate/ </w:t>
      </w:r>
      <w:r w:rsidRPr="00C72319">
        <w:rPr>
          <w:rFonts w:ascii="Cambria" w:hAnsi="Cambria"/>
          <w:sz w:val="20"/>
          <w:lang w:val="en-US"/>
        </w:rPr>
        <w:t xml:space="preserve">incomplete invoicing, </w:t>
      </w:r>
      <w:r w:rsidR="00DF5EC6" w:rsidRPr="00C72319">
        <w:rPr>
          <w:rFonts w:ascii="Cambria" w:hAnsi="Cambria"/>
          <w:sz w:val="20"/>
          <w:lang w:val="en-US"/>
        </w:rPr>
        <w:t>Service Provider</w:t>
      </w:r>
      <w:r w:rsidRPr="00C72319">
        <w:rPr>
          <w:rFonts w:ascii="Cambria" w:hAnsi="Cambria"/>
          <w:sz w:val="20"/>
          <w:lang w:val="en-US"/>
        </w:rPr>
        <w:t xml:space="preserve"> </w:t>
      </w:r>
      <w:r w:rsidR="00821D2B" w:rsidRPr="00C72319">
        <w:rPr>
          <w:rFonts w:ascii="Cambria" w:hAnsi="Cambria"/>
          <w:sz w:val="20"/>
          <w:lang w:val="en-US"/>
        </w:rPr>
        <w:t>shall</w:t>
      </w:r>
      <w:r w:rsidRPr="00C72319">
        <w:rPr>
          <w:rFonts w:ascii="Cambria" w:hAnsi="Cambria"/>
          <w:sz w:val="20"/>
          <w:lang w:val="en-US"/>
        </w:rPr>
        <w:t xml:space="preserve"> be held liable for that loss.</w:t>
      </w:r>
    </w:p>
    <w:p w14:paraId="433F4731" w14:textId="77777777" w:rsidR="00620121" w:rsidRPr="00C72319" w:rsidRDefault="00620121" w:rsidP="00C72319">
      <w:pPr>
        <w:pStyle w:val="Contractstyle"/>
        <w:spacing w:before="0"/>
        <w:ind w:left="360"/>
        <w:jc w:val="both"/>
        <w:rPr>
          <w:rFonts w:ascii="Cambria" w:hAnsi="Cambria"/>
          <w:sz w:val="20"/>
          <w:lang w:val="en-US"/>
        </w:rPr>
      </w:pPr>
    </w:p>
    <w:p w14:paraId="6D9B0B8C" w14:textId="31CB2055" w:rsidR="00620121" w:rsidRPr="00C72319" w:rsidRDefault="00620121" w:rsidP="00C72319">
      <w:pPr>
        <w:pStyle w:val="Contractstyle"/>
        <w:spacing w:before="0"/>
        <w:ind w:left="360"/>
        <w:jc w:val="both"/>
        <w:rPr>
          <w:rFonts w:ascii="Cambria" w:hAnsi="Cambria"/>
          <w:sz w:val="20"/>
          <w:lang w:val="en-GB"/>
        </w:rPr>
      </w:pPr>
      <w:r w:rsidRPr="00C72319">
        <w:rPr>
          <w:rFonts w:ascii="Cambria" w:hAnsi="Cambria"/>
          <w:sz w:val="20"/>
          <w:lang w:val="en-GB"/>
        </w:rPr>
        <w:t xml:space="preserve">The </w:t>
      </w:r>
      <w:r w:rsidR="00DF5EC6" w:rsidRPr="00C72319">
        <w:rPr>
          <w:rFonts w:ascii="Cambria" w:hAnsi="Cambria"/>
          <w:sz w:val="20"/>
          <w:lang w:val="en-GB"/>
        </w:rPr>
        <w:t>Service Provider</w:t>
      </w:r>
      <w:r w:rsidR="00C141E5" w:rsidRPr="00C72319">
        <w:rPr>
          <w:rFonts w:ascii="Cambria" w:hAnsi="Cambria"/>
          <w:sz w:val="20"/>
          <w:lang w:val="en-GB"/>
        </w:rPr>
        <w:t xml:space="preserve"> </w:t>
      </w:r>
      <w:r w:rsidRPr="00C72319">
        <w:rPr>
          <w:rFonts w:ascii="Cambria" w:hAnsi="Cambria"/>
          <w:sz w:val="20"/>
          <w:lang w:val="en-GB"/>
        </w:rPr>
        <w:t>shall submit invoices to:</w:t>
      </w:r>
    </w:p>
    <w:p w14:paraId="7016F783" w14:textId="77777777" w:rsidR="00620121" w:rsidRPr="00C72319" w:rsidRDefault="00620121" w:rsidP="00C72319">
      <w:pPr>
        <w:pStyle w:val="Contractstyle"/>
        <w:spacing w:before="0"/>
        <w:jc w:val="both"/>
        <w:rPr>
          <w:rFonts w:ascii="Cambria" w:hAnsi="Cambria"/>
          <w:sz w:val="20"/>
          <w:lang w:val="en-GB"/>
        </w:rPr>
      </w:pPr>
    </w:p>
    <w:p w14:paraId="0B15831A" w14:textId="3D6E2340" w:rsidR="00620121" w:rsidRPr="0099325E" w:rsidRDefault="00440B44" w:rsidP="00C72319">
      <w:pPr>
        <w:pStyle w:val="Contractstyle"/>
        <w:spacing w:before="0"/>
        <w:ind w:left="0" w:firstLine="698"/>
        <w:jc w:val="both"/>
        <w:rPr>
          <w:rFonts w:ascii="Cambria" w:hAnsi="Cambria"/>
          <w:bCs/>
          <w:sz w:val="20"/>
          <w:lang w:val="en-GB"/>
        </w:rPr>
      </w:pPr>
      <w:r w:rsidRPr="0099325E">
        <w:rPr>
          <w:rFonts w:ascii="Cambria" w:hAnsi="Cambria"/>
          <w:bCs/>
          <w:sz w:val="20"/>
        </w:rPr>
        <w:t>AxEnTec PLC.</w:t>
      </w:r>
    </w:p>
    <w:p w14:paraId="69D408D4" w14:textId="1273DCEE" w:rsidR="00620121" w:rsidRDefault="00B83B70" w:rsidP="00C72319">
      <w:pPr>
        <w:pStyle w:val="Contractstyle"/>
        <w:spacing w:before="0"/>
        <w:ind w:left="0" w:firstLine="698"/>
        <w:jc w:val="both"/>
        <w:rPr>
          <w:rFonts w:ascii="Cambria" w:hAnsi="Cambria"/>
          <w:sz w:val="20"/>
          <w:lang w:val="en-GB"/>
        </w:rPr>
      </w:pPr>
      <w:r w:rsidRPr="00B83B70">
        <w:rPr>
          <w:rFonts w:ascii="Cambria" w:hAnsi="Cambria"/>
          <w:sz w:val="20"/>
          <w:lang w:val="en-GB"/>
        </w:rPr>
        <w:t>The Forum, 187,188/B Bir Uttam Mir</w:t>
      </w:r>
      <w:r>
        <w:rPr>
          <w:rFonts w:ascii="Cambria" w:hAnsi="Cambria"/>
          <w:sz w:val="20"/>
          <w:lang w:val="en-GB"/>
        </w:rPr>
        <w:t xml:space="preserve"> </w:t>
      </w:r>
      <w:r w:rsidRPr="00B83B70">
        <w:rPr>
          <w:rFonts w:ascii="Cambria" w:hAnsi="Cambria"/>
          <w:sz w:val="20"/>
          <w:lang w:val="en-GB"/>
        </w:rPr>
        <w:t>Shawkat Sarak, Tejgaon, Dhaka-1208; Bangladesh</w:t>
      </w:r>
    </w:p>
    <w:p w14:paraId="535914D8" w14:textId="77777777" w:rsidR="00B83B70" w:rsidRPr="00C72319" w:rsidRDefault="00B83B70" w:rsidP="00C72319">
      <w:pPr>
        <w:pStyle w:val="Contractstyle"/>
        <w:spacing w:before="0"/>
        <w:ind w:left="0" w:firstLine="698"/>
        <w:jc w:val="both"/>
        <w:rPr>
          <w:rFonts w:ascii="Cambria" w:hAnsi="Cambria"/>
          <w:sz w:val="20"/>
          <w:lang w:val="en-GB"/>
        </w:rPr>
      </w:pPr>
    </w:p>
    <w:p w14:paraId="0663AC79" w14:textId="77777777" w:rsidR="00620121" w:rsidRPr="00C72319" w:rsidRDefault="00620121" w:rsidP="00C72319">
      <w:pPr>
        <w:pStyle w:val="Contractstyle"/>
        <w:spacing w:before="0"/>
        <w:ind w:left="0" w:firstLine="698"/>
        <w:jc w:val="both"/>
        <w:rPr>
          <w:rFonts w:ascii="Cambria" w:hAnsi="Cambria"/>
          <w:sz w:val="20"/>
          <w:lang w:val="en-GB"/>
        </w:rPr>
      </w:pPr>
      <w:r w:rsidRPr="00C72319">
        <w:rPr>
          <w:rFonts w:ascii="Cambria" w:hAnsi="Cambria"/>
          <w:sz w:val="20"/>
          <w:lang w:val="en-GB"/>
        </w:rPr>
        <w:t>Each invoice shall contain (as applicable):</w:t>
      </w:r>
    </w:p>
    <w:p w14:paraId="38DC504F" w14:textId="7B5CC243" w:rsidR="00620121" w:rsidRPr="00C72319" w:rsidRDefault="00821D2B" w:rsidP="00C72319">
      <w:pPr>
        <w:pStyle w:val="Contractstyle"/>
        <w:numPr>
          <w:ilvl w:val="0"/>
          <w:numId w:val="5"/>
        </w:numPr>
        <w:tabs>
          <w:tab w:val="left" w:pos="2860"/>
        </w:tabs>
        <w:spacing w:before="0"/>
        <w:ind w:left="0" w:firstLine="698"/>
        <w:jc w:val="both"/>
        <w:rPr>
          <w:rFonts w:ascii="Cambria" w:hAnsi="Cambria"/>
          <w:sz w:val="20"/>
          <w:highlight w:val="yellow"/>
          <w:lang w:val="en-US"/>
        </w:rPr>
      </w:pPr>
      <w:r w:rsidRPr="00C72319">
        <w:rPr>
          <w:rFonts w:ascii="Cambria" w:hAnsi="Cambria"/>
          <w:sz w:val="20"/>
          <w:lang w:val="en-US"/>
        </w:rPr>
        <w:t>Agreement</w:t>
      </w:r>
      <w:r w:rsidR="00620121" w:rsidRPr="00C72319">
        <w:rPr>
          <w:rFonts w:ascii="Cambria" w:hAnsi="Cambria"/>
          <w:sz w:val="20"/>
          <w:lang w:val="en-US"/>
        </w:rPr>
        <w:t xml:space="preserve"> Reference No: </w:t>
      </w:r>
      <w:proofErr w:type="spellStart"/>
      <w:r w:rsidR="00DD6F74">
        <w:rPr>
          <w:rFonts w:ascii="Cambria" w:hAnsi="Cambria"/>
          <w:sz w:val="20"/>
          <w:lang w:val="en-US"/>
        </w:rPr>
        <w:t>AxEnTec</w:t>
      </w:r>
      <w:proofErr w:type="spellEnd"/>
      <w:r w:rsidR="00620121" w:rsidRPr="00C72319">
        <w:rPr>
          <w:rFonts w:ascii="Cambria" w:hAnsi="Cambria"/>
          <w:sz w:val="20"/>
          <w:lang w:val="en-US"/>
        </w:rPr>
        <w:t>-</w:t>
      </w:r>
      <w:r w:rsidR="00620121" w:rsidRPr="00C72319">
        <w:rPr>
          <w:rFonts w:ascii="Cambria" w:hAnsi="Cambria"/>
          <w:sz w:val="20"/>
          <w:highlight w:val="yellow"/>
          <w:lang w:val="en-US"/>
        </w:rPr>
        <w:t>LP-</w:t>
      </w:r>
      <w:r w:rsidR="00C351D0" w:rsidRPr="00C72319">
        <w:rPr>
          <w:rFonts w:ascii="Cambria" w:hAnsi="Cambria"/>
          <w:sz w:val="20"/>
          <w:highlight w:val="yellow"/>
          <w:lang w:val="en-US"/>
        </w:rPr>
        <w:t>… …</w:t>
      </w:r>
    </w:p>
    <w:p w14:paraId="7701C2EF" w14:textId="22290853" w:rsidR="00620121" w:rsidRPr="00C72319" w:rsidRDefault="00620121" w:rsidP="00C72319">
      <w:pPr>
        <w:pStyle w:val="Contractstyle"/>
        <w:numPr>
          <w:ilvl w:val="0"/>
          <w:numId w:val="5"/>
        </w:numPr>
        <w:tabs>
          <w:tab w:val="left" w:pos="2860"/>
        </w:tabs>
        <w:spacing w:before="0"/>
        <w:ind w:left="0" w:firstLine="698"/>
        <w:jc w:val="both"/>
        <w:rPr>
          <w:rFonts w:ascii="Cambria" w:hAnsi="Cambria"/>
          <w:sz w:val="20"/>
          <w:lang w:val="en-US"/>
        </w:rPr>
      </w:pPr>
      <w:r w:rsidRPr="00C72319">
        <w:rPr>
          <w:rFonts w:ascii="Cambria" w:hAnsi="Cambria"/>
          <w:sz w:val="20"/>
          <w:lang w:val="en-US"/>
        </w:rPr>
        <w:t xml:space="preserve">Copy of the Price Annex of the </w:t>
      </w:r>
      <w:r w:rsidR="00821D2B" w:rsidRPr="00C72319">
        <w:rPr>
          <w:rFonts w:ascii="Cambria" w:hAnsi="Cambria"/>
          <w:sz w:val="20"/>
          <w:lang w:val="en-US"/>
        </w:rPr>
        <w:t>Agreement</w:t>
      </w:r>
    </w:p>
    <w:p w14:paraId="331DD7E1" w14:textId="77777777" w:rsidR="00620121" w:rsidRPr="00C72319" w:rsidRDefault="00620121" w:rsidP="00C72319">
      <w:pPr>
        <w:pStyle w:val="Contractstyle"/>
        <w:numPr>
          <w:ilvl w:val="0"/>
          <w:numId w:val="5"/>
        </w:numPr>
        <w:tabs>
          <w:tab w:val="left" w:pos="2860"/>
        </w:tabs>
        <w:spacing w:before="0"/>
        <w:ind w:left="0" w:firstLine="698"/>
        <w:jc w:val="both"/>
        <w:rPr>
          <w:rFonts w:ascii="Cambria" w:hAnsi="Cambria"/>
          <w:sz w:val="20"/>
          <w:lang w:val="en-US"/>
        </w:rPr>
      </w:pPr>
      <w:r w:rsidRPr="00C72319">
        <w:rPr>
          <w:rFonts w:ascii="Cambria" w:hAnsi="Cambria"/>
          <w:sz w:val="20"/>
          <w:lang w:val="en-US"/>
        </w:rPr>
        <w:t>Acceptance Certificate</w:t>
      </w:r>
    </w:p>
    <w:p w14:paraId="7421C4F3" w14:textId="7346F773" w:rsidR="00620121" w:rsidRPr="00C72319" w:rsidRDefault="00620121" w:rsidP="00C72319">
      <w:pPr>
        <w:pStyle w:val="Contractstyle"/>
        <w:numPr>
          <w:ilvl w:val="0"/>
          <w:numId w:val="5"/>
        </w:numPr>
        <w:tabs>
          <w:tab w:val="clear" w:pos="1440"/>
        </w:tabs>
        <w:spacing w:before="0"/>
        <w:ind w:hanging="742"/>
        <w:jc w:val="both"/>
        <w:rPr>
          <w:rFonts w:ascii="Cambria" w:hAnsi="Cambria"/>
          <w:sz w:val="20"/>
          <w:lang w:val="en-GB"/>
        </w:rPr>
      </w:pPr>
      <w:r w:rsidRPr="00C72319">
        <w:rPr>
          <w:rFonts w:ascii="Cambria" w:hAnsi="Cambria"/>
          <w:sz w:val="20"/>
          <w:lang w:val="en-US"/>
        </w:rPr>
        <w:t xml:space="preserve">Any other relevant documents as per the requirement </w:t>
      </w:r>
      <w:r w:rsidRPr="00C72319">
        <w:rPr>
          <w:rFonts w:ascii="Cambria" w:hAnsi="Cambria"/>
          <w:strike/>
          <w:sz w:val="20"/>
          <w:lang w:val="en-US"/>
        </w:rPr>
        <w:t>r</w:t>
      </w:r>
      <w:r w:rsidR="00821D2B" w:rsidRPr="00C72319">
        <w:rPr>
          <w:rFonts w:ascii="Cambria" w:hAnsi="Cambria"/>
          <w:sz w:val="20"/>
          <w:lang w:val="en-GB"/>
        </w:rPr>
        <w:t>reference</w:t>
      </w:r>
      <w:r w:rsidRPr="00C72319">
        <w:rPr>
          <w:rFonts w:ascii="Cambria" w:hAnsi="Cambria"/>
          <w:sz w:val="20"/>
          <w:lang w:val="en-GB"/>
        </w:rPr>
        <w:t xml:space="preserve"> to the documentation by </w:t>
      </w:r>
      <w:proofErr w:type="spellStart"/>
      <w:r w:rsidR="00DD6F74">
        <w:rPr>
          <w:rFonts w:ascii="Cambria" w:hAnsi="Cambria"/>
          <w:sz w:val="20"/>
          <w:lang w:val="en-GB"/>
        </w:rPr>
        <w:t>AxEnTec</w:t>
      </w:r>
      <w:proofErr w:type="spellEnd"/>
      <w:r w:rsidRPr="00C72319">
        <w:rPr>
          <w:rFonts w:ascii="Cambria" w:hAnsi="Cambria"/>
          <w:sz w:val="20"/>
          <w:lang w:val="en-GB"/>
        </w:rPr>
        <w:t xml:space="preserve"> for individual case.</w:t>
      </w:r>
    </w:p>
    <w:p w14:paraId="26FAA968" w14:textId="77777777" w:rsidR="00620121" w:rsidRPr="00C72319" w:rsidRDefault="00620121" w:rsidP="00C72319">
      <w:pPr>
        <w:pStyle w:val="Contractstyle"/>
        <w:tabs>
          <w:tab w:val="left" w:pos="2860"/>
        </w:tabs>
        <w:spacing w:before="0"/>
        <w:ind w:left="0" w:firstLine="698"/>
        <w:jc w:val="both"/>
        <w:rPr>
          <w:rFonts w:ascii="Cambria" w:hAnsi="Cambria"/>
          <w:sz w:val="20"/>
          <w:lang w:val="en-GB"/>
        </w:rPr>
      </w:pPr>
    </w:p>
    <w:p w14:paraId="7941B213" w14:textId="2078FEBA" w:rsidR="00620121" w:rsidRPr="00C72319" w:rsidRDefault="00DD6F74" w:rsidP="00C72319">
      <w:pPr>
        <w:pStyle w:val="Bullets"/>
        <w:numPr>
          <w:ilvl w:val="0"/>
          <w:numId w:val="0"/>
        </w:numPr>
        <w:tabs>
          <w:tab w:val="clear" w:pos="720"/>
        </w:tabs>
        <w:spacing w:before="0"/>
        <w:ind w:left="360"/>
        <w:jc w:val="both"/>
        <w:rPr>
          <w:rFonts w:ascii="Cambria" w:hAnsi="Cambria"/>
          <w:sz w:val="20"/>
        </w:rPr>
      </w:pPr>
      <w:proofErr w:type="spellStart"/>
      <w:r>
        <w:rPr>
          <w:rFonts w:ascii="Cambria" w:hAnsi="Cambria"/>
          <w:sz w:val="20"/>
        </w:rPr>
        <w:t>AxEnTec</w:t>
      </w:r>
      <w:proofErr w:type="spellEnd"/>
      <w:r w:rsidR="00620121" w:rsidRPr="00C72319">
        <w:rPr>
          <w:rFonts w:ascii="Cambria" w:hAnsi="Cambria"/>
          <w:sz w:val="20"/>
        </w:rPr>
        <w:t xml:space="preserve"> reserves the right to return invoices that are not according to the above requirements. </w:t>
      </w:r>
    </w:p>
    <w:p w14:paraId="6859850D" w14:textId="77777777" w:rsidR="00620121" w:rsidRPr="00C72319" w:rsidRDefault="00620121" w:rsidP="00C72319">
      <w:pPr>
        <w:pStyle w:val="TCSubheading3"/>
        <w:numPr>
          <w:ilvl w:val="0"/>
          <w:numId w:val="0"/>
        </w:numPr>
        <w:spacing w:after="0" w:line="240" w:lineRule="auto"/>
        <w:ind w:left="360"/>
        <w:rPr>
          <w:rFonts w:ascii="Cambria" w:hAnsi="Cambria"/>
          <w:lang w:val="en-GB"/>
        </w:rPr>
      </w:pPr>
    </w:p>
    <w:p w14:paraId="4D523131" w14:textId="3825CFEF" w:rsidR="00620121" w:rsidRPr="00C72319" w:rsidRDefault="00DD6F74" w:rsidP="00C72319">
      <w:pPr>
        <w:pStyle w:val="TCSubheading3"/>
        <w:numPr>
          <w:ilvl w:val="0"/>
          <w:numId w:val="0"/>
        </w:numPr>
        <w:spacing w:after="0" w:line="240" w:lineRule="auto"/>
        <w:ind w:left="360"/>
        <w:rPr>
          <w:rFonts w:ascii="Cambria" w:hAnsi="Cambria"/>
          <w:lang w:val="en-GB"/>
        </w:rPr>
      </w:pPr>
      <w:proofErr w:type="spellStart"/>
      <w:r>
        <w:rPr>
          <w:rFonts w:ascii="Cambria" w:hAnsi="Cambria"/>
          <w:lang w:val="en-GB"/>
        </w:rPr>
        <w:t>AxEnTec</w:t>
      </w:r>
      <w:proofErr w:type="spellEnd"/>
      <w:r w:rsidR="00620121" w:rsidRPr="00C72319">
        <w:rPr>
          <w:rFonts w:ascii="Cambria" w:hAnsi="Cambria"/>
          <w:lang w:val="en-GB"/>
        </w:rPr>
        <w:t xml:space="preserve"> may deduct from invoices received any advance payments made, disputed amounts, insufficiently documented amounts and amounts owed to </w:t>
      </w:r>
      <w:proofErr w:type="spellStart"/>
      <w:r>
        <w:rPr>
          <w:rFonts w:ascii="Cambria" w:hAnsi="Cambria"/>
          <w:lang w:val="en-GB"/>
        </w:rPr>
        <w:t>AxEnTec</w:t>
      </w:r>
      <w:proofErr w:type="spellEnd"/>
      <w:r w:rsidR="00620121" w:rsidRPr="00C72319">
        <w:rPr>
          <w:rFonts w:ascii="Cambria" w:hAnsi="Cambria"/>
          <w:lang w:val="en-GB"/>
        </w:rPr>
        <w:t xml:space="preserve"> by the </w:t>
      </w:r>
      <w:r w:rsidR="00DF5EC6" w:rsidRPr="00C72319">
        <w:rPr>
          <w:rFonts w:ascii="Cambria" w:hAnsi="Cambria"/>
          <w:lang w:val="en-GB"/>
        </w:rPr>
        <w:t xml:space="preserve">Service </w:t>
      </w:r>
      <w:proofErr w:type="gramStart"/>
      <w:r w:rsidR="00DF5EC6" w:rsidRPr="00C72319">
        <w:rPr>
          <w:rFonts w:ascii="Cambria" w:hAnsi="Cambria"/>
          <w:lang w:val="en-GB"/>
        </w:rPr>
        <w:t>Provider</w:t>
      </w:r>
      <w:r w:rsidR="00C141E5" w:rsidRPr="00C72319">
        <w:rPr>
          <w:rFonts w:ascii="Cambria" w:hAnsi="Cambria"/>
          <w:lang w:val="en-GB"/>
        </w:rPr>
        <w:t xml:space="preserve"> </w:t>
      </w:r>
      <w:r w:rsidR="00620121" w:rsidRPr="00C72319">
        <w:rPr>
          <w:rFonts w:ascii="Cambria" w:hAnsi="Cambria"/>
          <w:lang w:val="en-GB"/>
        </w:rPr>
        <w:t>.</w:t>
      </w:r>
      <w:proofErr w:type="gramEnd"/>
    </w:p>
    <w:p w14:paraId="665BB0D5" w14:textId="77777777" w:rsidR="003F51DC" w:rsidRPr="00C72319" w:rsidRDefault="003F51DC" w:rsidP="00C72319">
      <w:pPr>
        <w:pStyle w:val="Heading2"/>
        <w:numPr>
          <w:ilvl w:val="0"/>
          <w:numId w:val="0"/>
        </w:numPr>
        <w:spacing w:before="0"/>
        <w:ind w:left="360"/>
        <w:jc w:val="both"/>
        <w:rPr>
          <w:rFonts w:ascii="Cambria" w:hAnsi="Cambria" w:cs="Tahoma"/>
          <w:sz w:val="20"/>
        </w:rPr>
      </w:pPr>
    </w:p>
    <w:p w14:paraId="1AD61DD1" w14:textId="22A761D6" w:rsidR="00EB36F9" w:rsidRPr="00C72319" w:rsidRDefault="00EB36F9" w:rsidP="00C72319">
      <w:pPr>
        <w:pStyle w:val="Heading2"/>
        <w:numPr>
          <w:ilvl w:val="0"/>
          <w:numId w:val="8"/>
        </w:numPr>
        <w:spacing w:before="0"/>
        <w:ind w:left="360"/>
        <w:jc w:val="both"/>
        <w:rPr>
          <w:rFonts w:ascii="Cambria" w:hAnsi="Cambria" w:cs="Tahoma"/>
          <w:sz w:val="20"/>
        </w:rPr>
      </w:pPr>
      <w:r w:rsidRPr="00C72319">
        <w:rPr>
          <w:rFonts w:ascii="Cambria" w:hAnsi="Cambria" w:cs="Tahoma"/>
          <w:sz w:val="20"/>
        </w:rPr>
        <w:t>SERVICE FEES</w:t>
      </w:r>
    </w:p>
    <w:p w14:paraId="4E09F84F" w14:textId="77777777" w:rsidR="00EB36F9" w:rsidRPr="00C72319" w:rsidRDefault="00EB36F9" w:rsidP="00C72319">
      <w:pPr>
        <w:pStyle w:val="Contractstyle"/>
        <w:spacing w:before="0"/>
        <w:rPr>
          <w:rFonts w:ascii="Cambria" w:hAnsi="Cambria"/>
          <w:sz w:val="20"/>
        </w:rPr>
      </w:pPr>
    </w:p>
    <w:p w14:paraId="669BD9DB" w14:textId="0A6118DA" w:rsidR="0066563C" w:rsidRPr="00C72319" w:rsidRDefault="003F51DC" w:rsidP="00C72319">
      <w:pPr>
        <w:pStyle w:val="Heading2"/>
        <w:numPr>
          <w:ilvl w:val="0"/>
          <w:numId w:val="8"/>
        </w:numPr>
        <w:spacing w:before="0"/>
        <w:ind w:left="360"/>
        <w:jc w:val="both"/>
        <w:rPr>
          <w:rFonts w:ascii="Cambria" w:hAnsi="Cambria" w:cs="Tahoma"/>
          <w:sz w:val="20"/>
        </w:rPr>
      </w:pPr>
      <w:r w:rsidRPr="00C72319">
        <w:rPr>
          <w:rFonts w:ascii="Cambria" w:hAnsi="Cambria" w:cs="Tahoma"/>
          <w:sz w:val="20"/>
        </w:rPr>
        <w:t xml:space="preserve">PAYMENT </w:t>
      </w:r>
      <w:r w:rsidR="00EB36F9" w:rsidRPr="00C72319">
        <w:rPr>
          <w:rFonts w:ascii="Cambria" w:hAnsi="Cambria" w:cs="Tahoma"/>
          <w:sz w:val="20"/>
        </w:rPr>
        <w:t xml:space="preserve">TERMS &amp; </w:t>
      </w:r>
      <w:r w:rsidRPr="00C72319">
        <w:rPr>
          <w:rFonts w:ascii="Cambria" w:hAnsi="Cambria" w:cs="Tahoma"/>
          <w:sz w:val="20"/>
        </w:rPr>
        <w:t>METHOD</w:t>
      </w:r>
    </w:p>
    <w:p w14:paraId="6921C3DE" w14:textId="136452F2" w:rsidR="008D6A56" w:rsidRPr="00C72319" w:rsidRDefault="008D6A56" w:rsidP="00C72319">
      <w:pPr>
        <w:spacing w:before="0" w:after="0"/>
        <w:ind w:left="360"/>
        <w:jc w:val="center"/>
        <w:rPr>
          <w:rFonts w:ascii="Cambria" w:hAnsi="Cambria"/>
          <w:b/>
          <w:bCs/>
          <w:sz w:val="20"/>
          <w:u w:val="single"/>
        </w:rPr>
      </w:pPr>
    </w:p>
    <w:p w14:paraId="6C40DE3E" w14:textId="223CDAD7" w:rsidR="00D5463C" w:rsidRPr="00C72319" w:rsidRDefault="00D5463C" w:rsidP="00C72319">
      <w:pPr>
        <w:numPr>
          <w:ilvl w:val="1"/>
          <w:numId w:val="38"/>
        </w:numPr>
        <w:shd w:val="clear" w:color="auto" w:fill="FFFFFF"/>
        <w:spacing w:before="0" w:after="0"/>
        <w:ind w:left="360"/>
        <w:jc w:val="both"/>
        <w:rPr>
          <w:rFonts w:ascii="Cambria" w:hAnsi="Cambria"/>
          <w:sz w:val="20"/>
          <w:lang w:val="en-GB"/>
        </w:rPr>
      </w:pPr>
      <w:r w:rsidRPr="00C72319">
        <w:rPr>
          <w:rFonts w:ascii="Cambria" w:hAnsi="Cambria"/>
          <w:sz w:val="20"/>
          <w:lang w:val="en-GB"/>
        </w:rPr>
        <w:t xml:space="preserve">XXX% payment will be made within XX days A/C payee cheque in favour of the Supplier after completion of the service, successful delivery of the project and upon submission of correct Invoice, VAT challan/Mushak 6.3 and other necessary papers as required by </w:t>
      </w:r>
      <w:proofErr w:type="spellStart"/>
      <w:r w:rsidR="00DD6F74">
        <w:rPr>
          <w:rFonts w:ascii="Cambria" w:hAnsi="Cambria"/>
          <w:sz w:val="20"/>
          <w:lang w:val="en-GB"/>
        </w:rPr>
        <w:t>AxEnTec</w:t>
      </w:r>
      <w:proofErr w:type="spellEnd"/>
      <w:r w:rsidRPr="00C72319">
        <w:rPr>
          <w:rFonts w:ascii="Cambria" w:hAnsi="Cambria"/>
          <w:sz w:val="20"/>
          <w:lang w:val="en-GB"/>
        </w:rPr>
        <w:t xml:space="preserve"> Finance Division.</w:t>
      </w:r>
    </w:p>
    <w:p w14:paraId="0BCF9AA1" w14:textId="715019F5" w:rsidR="00D70032" w:rsidRPr="00C72319" w:rsidRDefault="009268A7" w:rsidP="00C72319">
      <w:pPr>
        <w:numPr>
          <w:ilvl w:val="1"/>
          <w:numId w:val="38"/>
        </w:numPr>
        <w:shd w:val="clear" w:color="auto" w:fill="FFFFFF"/>
        <w:spacing w:before="0" w:after="0"/>
        <w:ind w:left="360"/>
        <w:jc w:val="both"/>
        <w:rPr>
          <w:rFonts w:ascii="Cambria" w:hAnsi="Cambria"/>
          <w:sz w:val="20"/>
          <w:lang w:val="en-GB"/>
        </w:rPr>
      </w:pPr>
      <w:r w:rsidRPr="00C72319">
        <w:rPr>
          <w:rFonts w:ascii="Cambria" w:hAnsi="Cambria"/>
          <w:sz w:val="20"/>
          <w:lang w:val="en-GB"/>
        </w:rPr>
        <w:t>The correct invoice VAT Invoice/ Mushak 6.3 shall be submitted within prescribed time limit as per applicable law to ensure VAT credit.</w:t>
      </w:r>
    </w:p>
    <w:p w14:paraId="0F9AE4D1" w14:textId="3088642D" w:rsidR="00D5463C" w:rsidRPr="00C72319" w:rsidRDefault="00D5463C" w:rsidP="00C72319">
      <w:pPr>
        <w:numPr>
          <w:ilvl w:val="1"/>
          <w:numId w:val="38"/>
        </w:numPr>
        <w:shd w:val="clear" w:color="auto" w:fill="FFFFFF"/>
        <w:spacing w:before="0" w:after="0"/>
        <w:ind w:left="360"/>
        <w:jc w:val="both"/>
        <w:rPr>
          <w:rFonts w:ascii="Cambria" w:hAnsi="Cambria"/>
          <w:sz w:val="20"/>
          <w:lang w:val="en-GB"/>
        </w:rPr>
      </w:pPr>
      <w:r w:rsidRPr="00C72319">
        <w:rPr>
          <w:rFonts w:ascii="Cambria" w:hAnsi="Cambria"/>
          <w:sz w:val="20"/>
          <w:lang w:val="en-GB"/>
        </w:rPr>
        <w:t>If any part of the invoice produced by the Service Provider is taxable and the</w:t>
      </w:r>
      <w:r w:rsidR="007D0D6D" w:rsidRPr="00C72319">
        <w:rPr>
          <w:rFonts w:ascii="Cambria" w:hAnsi="Cambria"/>
          <w:sz w:val="20"/>
          <w:lang w:val="en-GB"/>
        </w:rPr>
        <w:t xml:space="preserve"> </w:t>
      </w:r>
      <w:bookmarkStart w:id="25" w:name="_Hlk117949482"/>
      <w:r w:rsidR="007D0D6D" w:rsidRPr="00C72319">
        <w:rPr>
          <w:rFonts w:ascii="Cambria" w:hAnsi="Cambria"/>
          <w:sz w:val="20"/>
          <w:lang w:val="en-GB"/>
        </w:rPr>
        <w:t xml:space="preserve">Income Tax </w:t>
      </w:r>
      <w:r w:rsidR="00487BD9" w:rsidRPr="00C72319">
        <w:rPr>
          <w:rFonts w:ascii="Cambria" w:hAnsi="Cambria"/>
          <w:sz w:val="20"/>
          <w:lang w:val="en-GB"/>
        </w:rPr>
        <w:t>law and</w:t>
      </w:r>
      <w:r w:rsidR="007D0D6D" w:rsidRPr="00C72319">
        <w:rPr>
          <w:rFonts w:ascii="Cambria" w:hAnsi="Cambria"/>
          <w:sz w:val="20"/>
          <w:lang w:val="en-GB"/>
        </w:rPr>
        <w:t xml:space="preserve"> VAT </w:t>
      </w:r>
      <w:proofErr w:type="gramStart"/>
      <w:r w:rsidR="007D0D6D" w:rsidRPr="00C72319">
        <w:rPr>
          <w:rFonts w:ascii="Cambria" w:hAnsi="Cambria"/>
          <w:sz w:val="20"/>
          <w:lang w:val="en-GB"/>
        </w:rPr>
        <w:t>law</w:t>
      </w:r>
      <w:bookmarkEnd w:id="25"/>
      <w:r w:rsidRPr="00C72319">
        <w:rPr>
          <w:rFonts w:ascii="Cambria" w:hAnsi="Cambria"/>
          <w:sz w:val="20"/>
          <w:lang w:val="en-GB"/>
        </w:rPr>
        <w:t xml:space="preserve">  requires</w:t>
      </w:r>
      <w:proofErr w:type="gramEnd"/>
      <w:r w:rsidRPr="00C72319">
        <w:rPr>
          <w:rFonts w:ascii="Cambria" w:hAnsi="Cambria"/>
          <w:sz w:val="20"/>
          <w:lang w:val="en-GB"/>
        </w:rPr>
        <w:t xml:space="preserve"> </w:t>
      </w:r>
      <w:proofErr w:type="spellStart"/>
      <w:r w:rsidR="00DD6F74">
        <w:rPr>
          <w:rFonts w:ascii="Cambria" w:hAnsi="Cambria"/>
          <w:sz w:val="20"/>
          <w:lang w:val="en-GB"/>
        </w:rPr>
        <w:t>AxEnTec</w:t>
      </w:r>
      <w:proofErr w:type="spellEnd"/>
      <w:r w:rsidRPr="00C72319">
        <w:rPr>
          <w:rFonts w:ascii="Cambria" w:hAnsi="Cambria"/>
          <w:sz w:val="20"/>
          <w:lang w:val="en-GB"/>
        </w:rPr>
        <w:t xml:space="preserve"> to deduct the Tax/VAT at source, </w:t>
      </w:r>
      <w:proofErr w:type="spellStart"/>
      <w:r w:rsidR="00DD6F74">
        <w:rPr>
          <w:rFonts w:ascii="Cambria" w:hAnsi="Cambria"/>
          <w:sz w:val="20"/>
          <w:lang w:val="en-GB"/>
        </w:rPr>
        <w:t>AxEnTec</w:t>
      </w:r>
      <w:proofErr w:type="spellEnd"/>
      <w:r w:rsidRPr="00C72319">
        <w:rPr>
          <w:rFonts w:ascii="Cambria" w:hAnsi="Cambria"/>
          <w:sz w:val="20"/>
          <w:lang w:val="en-GB"/>
        </w:rPr>
        <w:t xml:space="preserve"> shall deduct the tax</w:t>
      </w:r>
      <w:r w:rsidR="007D0D6D" w:rsidRPr="00C72319">
        <w:rPr>
          <w:rFonts w:ascii="Cambria" w:hAnsi="Cambria"/>
          <w:sz w:val="20"/>
          <w:lang w:val="en-GB"/>
        </w:rPr>
        <w:t>/ VAT</w:t>
      </w:r>
      <w:r w:rsidRPr="00C72319">
        <w:rPr>
          <w:rFonts w:ascii="Cambria" w:hAnsi="Cambria"/>
          <w:sz w:val="20"/>
          <w:lang w:val="en-GB"/>
        </w:rPr>
        <w:t>, reduce the payment accordingly and deposit the deducted tax</w:t>
      </w:r>
      <w:r w:rsidR="007D0D6D" w:rsidRPr="00C72319">
        <w:rPr>
          <w:rFonts w:ascii="Cambria" w:hAnsi="Cambria"/>
          <w:sz w:val="20"/>
          <w:lang w:val="en-GB"/>
        </w:rPr>
        <w:t>/VAT</w:t>
      </w:r>
      <w:r w:rsidRPr="00C72319">
        <w:rPr>
          <w:rFonts w:ascii="Cambria" w:hAnsi="Cambria"/>
          <w:sz w:val="20"/>
          <w:lang w:val="en-GB"/>
        </w:rPr>
        <w:t xml:space="preserve"> with the relevant authority.</w:t>
      </w:r>
    </w:p>
    <w:p w14:paraId="3D2604EF" w14:textId="40D83431" w:rsidR="007B39D8" w:rsidRDefault="007B39D8" w:rsidP="00C72319">
      <w:pPr>
        <w:numPr>
          <w:ilvl w:val="1"/>
          <w:numId w:val="8"/>
        </w:numPr>
        <w:shd w:val="clear" w:color="auto" w:fill="FFFFFF"/>
        <w:spacing w:before="0" w:after="0"/>
        <w:ind w:left="360"/>
        <w:jc w:val="both"/>
        <w:rPr>
          <w:rFonts w:ascii="Cambria" w:hAnsi="Cambria"/>
          <w:sz w:val="20"/>
          <w:lang w:val="en-GB"/>
        </w:rPr>
      </w:pPr>
      <w:r w:rsidRPr="00C72319">
        <w:rPr>
          <w:rFonts w:ascii="Cambria" w:hAnsi="Cambria"/>
          <w:sz w:val="20"/>
          <w:lang w:val="en-GB"/>
        </w:rPr>
        <w:t xml:space="preserve">In absence of proper documents as required by applicable law, </w:t>
      </w:r>
      <w:proofErr w:type="spellStart"/>
      <w:r w:rsidR="00DD6F74">
        <w:rPr>
          <w:rFonts w:ascii="Cambria" w:hAnsi="Cambria"/>
          <w:sz w:val="20"/>
          <w:lang w:val="en-GB"/>
        </w:rPr>
        <w:t>AxEnTec</w:t>
      </w:r>
      <w:proofErr w:type="spellEnd"/>
      <w:r w:rsidRPr="00C72319">
        <w:rPr>
          <w:rFonts w:ascii="Cambria" w:hAnsi="Cambria"/>
          <w:sz w:val="20"/>
          <w:lang w:val="en-GB"/>
        </w:rPr>
        <w:t xml:space="preserve"> will deduct the higher tax/VAT to comply with relevant provision of law. </w:t>
      </w:r>
    </w:p>
    <w:p w14:paraId="4247AD3B" w14:textId="77777777" w:rsidR="005E6CD9" w:rsidRDefault="005E6CD9" w:rsidP="00B83B70">
      <w:pPr>
        <w:numPr>
          <w:ilvl w:val="1"/>
          <w:numId w:val="8"/>
        </w:numPr>
        <w:shd w:val="clear" w:color="auto" w:fill="FFFFFF"/>
        <w:spacing w:before="0" w:after="0"/>
        <w:ind w:left="360"/>
        <w:jc w:val="both"/>
        <w:rPr>
          <w:rFonts w:ascii="Cambria" w:hAnsi="Cambria"/>
          <w:sz w:val="20"/>
          <w:lang w:val="en-GB"/>
        </w:rPr>
      </w:pPr>
      <w:r>
        <w:rPr>
          <w:rFonts w:ascii="Cambria" w:hAnsi="Cambria"/>
          <w:sz w:val="20"/>
          <w:lang w:val="en-GB"/>
        </w:rPr>
        <w:t>Proof of submission of Return (“PSR”) shall be submitted with commercial invoice.</w:t>
      </w:r>
    </w:p>
    <w:p w14:paraId="50545957" w14:textId="77777777" w:rsidR="00B83B70" w:rsidRDefault="00B83B70" w:rsidP="00B83B70">
      <w:pPr>
        <w:shd w:val="clear" w:color="auto" w:fill="FFFFFF"/>
        <w:spacing w:before="0" w:after="0"/>
        <w:ind w:left="360"/>
        <w:jc w:val="both"/>
        <w:rPr>
          <w:rFonts w:ascii="Cambria" w:hAnsi="Cambria"/>
          <w:sz w:val="20"/>
          <w:lang w:val="en-GB"/>
        </w:rPr>
      </w:pPr>
    </w:p>
    <w:p w14:paraId="32BD144E" w14:textId="027BFA0A" w:rsidR="00487022" w:rsidRPr="00C72319" w:rsidRDefault="00487022" w:rsidP="00C72319">
      <w:pPr>
        <w:spacing w:before="0" w:after="0"/>
        <w:ind w:left="360"/>
        <w:jc w:val="center"/>
        <w:rPr>
          <w:rFonts w:ascii="Cambria" w:hAnsi="Cambria"/>
          <w:b/>
          <w:bCs/>
          <w:sz w:val="20"/>
          <w:u w:val="single"/>
        </w:rPr>
      </w:pPr>
      <w:r w:rsidRPr="00C72319">
        <w:rPr>
          <w:rFonts w:ascii="Cambria" w:hAnsi="Cambria"/>
          <w:b/>
          <w:bCs/>
          <w:sz w:val="20"/>
          <w:u w:val="single"/>
        </w:rPr>
        <w:t>[END OF THIS ANNEX]</w:t>
      </w:r>
    </w:p>
    <w:p w14:paraId="672CFFB9" w14:textId="4F63C35A" w:rsidR="005A2AB6" w:rsidRPr="00C72319" w:rsidRDefault="005A2AB6" w:rsidP="00C72319">
      <w:pPr>
        <w:spacing w:before="0" w:after="0"/>
        <w:jc w:val="center"/>
        <w:rPr>
          <w:rFonts w:ascii="Cambria" w:hAnsi="Cambria"/>
          <w:b/>
          <w:bCs/>
          <w:sz w:val="20"/>
          <w:u w:val="single"/>
        </w:rPr>
      </w:pPr>
    </w:p>
    <w:sectPr w:rsidR="005A2AB6" w:rsidRPr="00C72319" w:rsidSect="00B83B70">
      <w:footerReference w:type="default" r:id="rId14"/>
      <w:pgSz w:w="12240" w:h="20160" w:code="5"/>
      <w:pgMar w:top="6480" w:right="1080" w:bottom="720" w:left="1080" w:header="1440" w:footer="14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uhaimin/CORA/Muhaimin Ahmed Chowdhury (Email: muhaimin.chowdhury@robi.com.bd)" w:date="2022-06-14T12:25:00Z" w:initials="MAC(m">
    <w:p w14:paraId="46A70134" w14:textId="77777777" w:rsidR="00E53C43" w:rsidRDefault="00E53C43" w:rsidP="00E53C43">
      <w:pPr>
        <w:pStyle w:val="CommentText"/>
        <w:numPr>
          <w:ilvl w:val="0"/>
          <w:numId w:val="35"/>
        </w:numPr>
        <w:spacing w:before="0" w:after="0"/>
      </w:pPr>
      <w:r>
        <w:rPr>
          <w:rStyle w:val="CommentReference"/>
        </w:rPr>
        <w:annotationRef/>
      </w:r>
      <w:r>
        <w:rPr>
          <w:rStyle w:val="CommentReference"/>
        </w:rPr>
        <w:annotationRef/>
      </w:r>
      <w:r>
        <w:t>If Company, then insert full name of Company</w:t>
      </w:r>
    </w:p>
    <w:p w14:paraId="0FE6021C" w14:textId="77777777" w:rsidR="00E53C43" w:rsidRDefault="00E53C43" w:rsidP="00E53C43">
      <w:pPr>
        <w:pStyle w:val="CommentText"/>
        <w:numPr>
          <w:ilvl w:val="0"/>
          <w:numId w:val="35"/>
        </w:numPr>
        <w:spacing w:before="0" w:after="0"/>
      </w:pPr>
      <w:r>
        <w:t xml:space="preserve"> If sole proprietorship, insert name of sole proprietor, then name of the sole proprietorship: e.g. Mr. Ariful Hasan, sole proprietor of M/s. Hasan &amp; Sons</w:t>
      </w:r>
    </w:p>
    <w:p w14:paraId="05EB93F6" w14:textId="77777777" w:rsidR="00E53C43" w:rsidRDefault="00E53C43" w:rsidP="00E53C43">
      <w:pPr>
        <w:pStyle w:val="CommentText"/>
        <w:numPr>
          <w:ilvl w:val="0"/>
          <w:numId w:val="35"/>
        </w:numPr>
        <w:spacing w:before="0" w:after="0"/>
      </w:pPr>
      <w:r>
        <w:t xml:space="preserve"> If partnership, then insert name of partnership, followed by partner representing the partnership: e.g. Karim &amp; Partners, represented by the Partner, Mr. Karim </w:t>
      </w:r>
    </w:p>
  </w:comment>
  <w:comment w:id="14" w:author="Muhaimin/CORA/Muhaimin Ahmed Chowdhury (Email: muhaimin.chowdhury@robi.com.bd)" w:date="2022-06-28T16:06:00Z" w:initials="MAC(m">
    <w:p w14:paraId="1A0416E3" w14:textId="77777777" w:rsidR="00CB7ABE" w:rsidRDefault="00CB7ABE" w:rsidP="00CB7ABE">
      <w:pPr>
        <w:pStyle w:val="CommentText"/>
      </w:pPr>
      <w:r>
        <w:rPr>
          <w:rStyle w:val="CommentReference"/>
        </w:rPr>
        <w:annotationRef/>
      </w:r>
      <w:r>
        <w:rPr>
          <w:rStyle w:val="CommentReference"/>
        </w:rPr>
        <w:annotationRef/>
      </w:r>
      <w:r>
        <w:rPr>
          <w:rStyle w:val="CommentReference"/>
        </w:rPr>
        <w:annotationRef/>
      </w:r>
      <w:bookmarkStart w:id="15" w:name="_Hlk107243538"/>
      <w:bookmarkStart w:id="16" w:name="_Hlk107243539"/>
      <w:bookmarkStart w:id="17" w:name="_Hlk107308109"/>
      <w:r>
        <w:rPr>
          <w:rStyle w:val="CommentReference"/>
        </w:rPr>
        <w:annotationRef/>
      </w:r>
      <w:r>
        <w:t>If sole proprietorship then please write the following:</w:t>
      </w:r>
    </w:p>
    <w:p w14:paraId="29EEB053" w14:textId="77777777" w:rsidR="00CB7ABE" w:rsidRDefault="00CB7ABE" w:rsidP="00CB7ABE">
      <w:pPr>
        <w:pStyle w:val="CommentText"/>
      </w:pPr>
    </w:p>
    <w:p w14:paraId="44EF19EC" w14:textId="77777777" w:rsidR="00CB7ABE" w:rsidRDefault="00CB7ABE" w:rsidP="00CB7ABE">
      <w:pPr>
        <w:pStyle w:val="CommentText"/>
      </w:pPr>
      <w:r>
        <w:t>Signed by</w:t>
      </w:r>
    </w:p>
    <w:p w14:paraId="23C24E4C" w14:textId="77777777" w:rsidR="00CB7ABE" w:rsidRDefault="00CB7ABE" w:rsidP="00CB7ABE">
      <w:pPr>
        <w:pStyle w:val="CommentText"/>
      </w:pPr>
      <w:r>
        <w:t>[Name of Proprietor]</w:t>
      </w:r>
    </w:p>
    <w:p w14:paraId="70429219" w14:textId="77777777" w:rsidR="00CB7ABE" w:rsidRDefault="00CB7ABE" w:rsidP="00CB7ABE">
      <w:pPr>
        <w:pStyle w:val="CommentText"/>
      </w:pPr>
    </w:p>
    <w:p w14:paraId="44EBB6C7" w14:textId="77777777" w:rsidR="00CB7ABE" w:rsidRDefault="00CB7ABE" w:rsidP="00CB7ABE">
      <w:pPr>
        <w:pStyle w:val="CommentText"/>
      </w:pPr>
      <w:r>
        <w:t>Signature:</w:t>
      </w:r>
    </w:p>
    <w:p w14:paraId="21CFC723" w14:textId="77777777" w:rsidR="00CB7ABE" w:rsidRDefault="00CB7ABE" w:rsidP="00CB7ABE">
      <w:pPr>
        <w:pStyle w:val="CommentText"/>
      </w:pPr>
    </w:p>
    <w:p w14:paraId="3B175132" w14:textId="77777777" w:rsidR="00CB7ABE" w:rsidRDefault="00CB7ABE" w:rsidP="00CB7ABE">
      <w:pPr>
        <w:pStyle w:val="CommentText"/>
      </w:pPr>
    </w:p>
    <w:p w14:paraId="0892CFF2" w14:textId="77777777" w:rsidR="00CB7ABE" w:rsidRDefault="00CB7ABE" w:rsidP="00CB7ABE">
      <w:pPr>
        <w:pStyle w:val="CommentText"/>
      </w:pPr>
    </w:p>
    <w:p w14:paraId="03403628" w14:textId="77777777" w:rsidR="00CB7ABE" w:rsidRDefault="00CB7ABE" w:rsidP="00CB7ABE">
      <w:pPr>
        <w:pStyle w:val="CommentText"/>
      </w:pPr>
    </w:p>
    <w:p w14:paraId="516A5BB2" w14:textId="77777777" w:rsidR="00CB7ABE" w:rsidRDefault="00CB7ABE" w:rsidP="00CB7ABE">
      <w:pPr>
        <w:pStyle w:val="CommentText"/>
      </w:pPr>
      <w:r>
        <w:t>Name:</w:t>
      </w:r>
    </w:p>
    <w:p w14:paraId="6CDD2D0D" w14:textId="704D395B" w:rsidR="00CB7ABE" w:rsidRDefault="00CB7ABE">
      <w:pPr>
        <w:pStyle w:val="CommentText"/>
      </w:pPr>
      <w:r>
        <w:t xml:space="preserve">Title: Sole Proprietor of </w:t>
      </w:r>
      <w:r w:rsidRPr="00187799">
        <w:rPr>
          <w:highlight w:val="yellow"/>
        </w:rPr>
        <w:t>________</w:t>
      </w:r>
      <w:bookmarkEnd w:id="15"/>
      <w:bookmarkEnd w:id="16"/>
      <w:bookmarkEnd w:id="1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EB93F6" w15:done="0"/>
  <w15:commentEx w15:paraId="6CDD2D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65A569" w16cex:dateUtc="2022-06-28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EB93F6" w16cid:durableId="2652FCB6"/>
  <w16cid:commentId w16cid:paraId="6CDD2D0D" w16cid:durableId="2665A5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56C13" w14:textId="77777777" w:rsidR="006B213D" w:rsidRDefault="006B213D">
      <w:pPr>
        <w:spacing w:before="0" w:after="0"/>
      </w:pPr>
      <w:r>
        <w:separator/>
      </w:r>
    </w:p>
  </w:endnote>
  <w:endnote w:type="continuationSeparator" w:id="0">
    <w:p w14:paraId="68C1D273" w14:textId="77777777" w:rsidR="006B213D" w:rsidRDefault="006B213D">
      <w:pPr>
        <w:spacing w:before="0" w:after="0"/>
      </w:pPr>
      <w:r>
        <w:continuationSeparator/>
      </w:r>
    </w:p>
  </w:endnote>
  <w:endnote w:type="continuationNotice" w:id="1">
    <w:p w14:paraId="7824DFFB" w14:textId="77777777" w:rsidR="006B213D" w:rsidRDefault="006B213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xiata Book">
    <w:charset w:val="00"/>
    <w:family w:val="swiss"/>
    <w:pitch w:val="variable"/>
    <w:sig w:usb0="8100006F" w:usb1="D000205B"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B9A2D" w14:textId="27162B4B" w:rsidR="00755894" w:rsidRPr="0099325E" w:rsidRDefault="009A7A4B" w:rsidP="00B83B70">
    <w:pPr>
      <w:pStyle w:val="Footer"/>
      <w:tabs>
        <w:tab w:val="clear" w:pos="8640"/>
        <w:tab w:val="right" w:pos="10080"/>
      </w:tabs>
      <w:rPr>
        <w:rFonts w:ascii="Cambria" w:hAnsi="Cambria"/>
        <w:sz w:val="20"/>
      </w:rPr>
    </w:pPr>
    <w:r w:rsidRPr="0099325E">
      <w:rPr>
        <w:rFonts w:ascii="Cambria" w:hAnsi="Cambria" w:cs="Arial"/>
        <w:sz w:val="20"/>
        <w:lang w:val="en-US"/>
      </w:rPr>
      <w:t xml:space="preserve">Ref. No.: </w:t>
    </w:r>
    <w:r w:rsidR="0099325E" w:rsidRPr="0099325E">
      <w:rPr>
        <w:rFonts w:ascii="Cambria" w:hAnsi="Cambria" w:cs="Arial"/>
        <w:sz w:val="20"/>
        <w:lang w:val="en-US"/>
      </w:rPr>
      <w:t>AXEN-OP-LP-240</w:t>
    </w:r>
    <w:r w:rsidRPr="0099325E">
      <w:rPr>
        <w:rFonts w:ascii="Cambria" w:hAnsi="Cambria" w:cs="Arial"/>
        <w:sz w:val="20"/>
        <w:lang w:val="en-US"/>
      </w:rPr>
      <w:t>…</w:t>
    </w:r>
    <w:r w:rsidRPr="0099325E">
      <w:rPr>
        <w:rFonts w:ascii="Cambria" w:hAnsi="Cambria" w:cs="Arial"/>
        <w:sz w:val="20"/>
        <w:lang w:val="en-US"/>
      </w:rPr>
      <w:tab/>
    </w:r>
    <w:r w:rsidRPr="0099325E">
      <w:rPr>
        <w:rFonts w:ascii="Cambria" w:hAnsi="Cambria" w:cs="Arial"/>
        <w:sz w:val="20"/>
        <w:lang w:val="en-US"/>
      </w:rPr>
      <w:tab/>
    </w:r>
    <w:r w:rsidR="00755894" w:rsidRPr="0099325E">
      <w:rPr>
        <w:rFonts w:ascii="Cambria" w:hAnsi="Cambria"/>
        <w:sz w:val="20"/>
      </w:rPr>
      <w:t xml:space="preserve">Page </w:t>
    </w:r>
    <w:r w:rsidR="00755894" w:rsidRPr="0099325E">
      <w:rPr>
        <w:rFonts w:ascii="Cambria" w:hAnsi="Cambria"/>
        <w:sz w:val="20"/>
      </w:rPr>
      <w:fldChar w:fldCharType="begin"/>
    </w:r>
    <w:r w:rsidR="00755894" w:rsidRPr="0099325E">
      <w:rPr>
        <w:rFonts w:ascii="Cambria" w:hAnsi="Cambria"/>
        <w:sz w:val="20"/>
      </w:rPr>
      <w:instrText xml:space="preserve"> PAGE </w:instrText>
    </w:r>
    <w:r w:rsidR="00755894" w:rsidRPr="0099325E">
      <w:rPr>
        <w:rFonts w:ascii="Cambria" w:hAnsi="Cambria"/>
        <w:sz w:val="20"/>
      </w:rPr>
      <w:fldChar w:fldCharType="separate"/>
    </w:r>
    <w:r w:rsidR="00755894" w:rsidRPr="0099325E">
      <w:rPr>
        <w:rFonts w:ascii="Cambria" w:hAnsi="Cambria"/>
        <w:noProof/>
        <w:sz w:val="20"/>
      </w:rPr>
      <w:t>11</w:t>
    </w:r>
    <w:r w:rsidR="00755894" w:rsidRPr="0099325E">
      <w:rPr>
        <w:rFonts w:ascii="Cambria" w:hAnsi="Cambria"/>
        <w:sz w:val="20"/>
      </w:rPr>
      <w:fldChar w:fldCharType="end"/>
    </w:r>
    <w:r w:rsidR="00755894" w:rsidRPr="0099325E">
      <w:rPr>
        <w:rFonts w:ascii="Cambria" w:hAnsi="Cambria"/>
        <w:sz w:val="20"/>
      </w:rPr>
      <w:t xml:space="preserve"> of </w:t>
    </w:r>
    <w:r w:rsidR="00755894" w:rsidRPr="0099325E">
      <w:rPr>
        <w:rFonts w:ascii="Cambria" w:hAnsi="Cambria"/>
        <w:sz w:val="20"/>
      </w:rPr>
      <w:fldChar w:fldCharType="begin"/>
    </w:r>
    <w:r w:rsidR="00755894" w:rsidRPr="0099325E">
      <w:rPr>
        <w:rFonts w:ascii="Cambria" w:hAnsi="Cambria"/>
        <w:sz w:val="20"/>
      </w:rPr>
      <w:instrText xml:space="preserve"> NUMPAGES  </w:instrText>
    </w:r>
    <w:r w:rsidR="00755894" w:rsidRPr="0099325E">
      <w:rPr>
        <w:rFonts w:ascii="Cambria" w:hAnsi="Cambria"/>
        <w:sz w:val="20"/>
      </w:rPr>
      <w:fldChar w:fldCharType="separate"/>
    </w:r>
    <w:r w:rsidR="00755894" w:rsidRPr="0099325E">
      <w:rPr>
        <w:rFonts w:ascii="Cambria" w:hAnsi="Cambria"/>
        <w:noProof/>
        <w:sz w:val="20"/>
      </w:rPr>
      <w:t>21</w:t>
    </w:r>
    <w:r w:rsidR="00755894" w:rsidRPr="0099325E">
      <w:rP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CAE01" w14:textId="77777777" w:rsidR="006B213D" w:rsidRDefault="006B213D">
      <w:pPr>
        <w:spacing w:before="0" w:after="0"/>
      </w:pPr>
      <w:r>
        <w:separator/>
      </w:r>
    </w:p>
  </w:footnote>
  <w:footnote w:type="continuationSeparator" w:id="0">
    <w:p w14:paraId="68121DA6" w14:textId="77777777" w:rsidR="006B213D" w:rsidRDefault="006B213D">
      <w:pPr>
        <w:spacing w:before="0" w:after="0"/>
      </w:pPr>
      <w:r>
        <w:continuationSeparator/>
      </w:r>
    </w:p>
  </w:footnote>
  <w:footnote w:type="continuationNotice" w:id="1">
    <w:p w14:paraId="4C467A1E" w14:textId="77777777" w:rsidR="006B213D" w:rsidRDefault="006B213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3308D46"/>
    <w:lvl w:ilvl="0">
      <w:start w:val="1"/>
      <w:numFmt w:val="decimal"/>
      <w:pStyle w:val="Heading1"/>
      <w:lvlText w:val="%1."/>
      <w:lvlJc w:val="left"/>
      <w:pPr>
        <w:tabs>
          <w:tab w:val="num" w:pos="720"/>
        </w:tabs>
        <w:ind w:left="720" w:hanging="720"/>
      </w:pPr>
      <w:rPr>
        <w:rFonts w:ascii="Times New Roman" w:hAnsi="Times New Roman" w:hint="default"/>
        <w:b/>
        <w:i w:val="0"/>
        <w:sz w:val="28"/>
      </w:rPr>
    </w:lvl>
    <w:lvl w:ilvl="1">
      <w:start w:val="1"/>
      <w:numFmt w:val="decimal"/>
      <w:pStyle w:val="Heading2"/>
      <w:lvlText w:val="%1.%2"/>
      <w:lvlJc w:val="left"/>
      <w:pPr>
        <w:tabs>
          <w:tab w:val="num" w:pos="720"/>
        </w:tabs>
        <w:ind w:left="720" w:hanging="720"/>
      </w:pPr>
      <w:rPr>
        <w:rFonts w:ascii="Times New Roman" w:hAnsi="Times New Roman" w:hint="default"/>
        <w:b/>
        <w:i w:val="0"/>
        <w:sz w:val="24"/>
      </w:rPr>
    </w:lvl>
    <w:lvl w:ilvl="2">
      <w:start w:val="1"/>
      <w:numFmt w:val="decimal"/>
      <w:pStyle w:val="Heading3"/>
      <w:lvlText w:val="%1.%2.%3"/>
      <w:lvlJc w:val="left"/>
      <w:pPr>
        <w:tabs>
          <w:tab w:val="num" w:pos="1170"/>
        </w:tabs>
        <w:ind w:left="1170" w:hanging="720"/>
      </w:pPr>
      <w:rPr>
        <w:rFonts w:asciiTheme="majorHAnsi" w:hAnsiTheme="majorHAnsi" w:hint="default"/>
        <w:b w:val="0"/>
        <w:i w:val="0"/>
        <w:sz w:val="22"/>
        <w:szCs w:val="22"/>
      </w:rPr>
    </w:lvl>
    <w:lvl w:ilvl="3">
      <w:start w:val="1"/>
      <w:numFmt w:val="decimal"/>
      <w:pStyle w:val="Heading4"/>
      <w:lvlText w:val="%1.%2.%3.%4"/>
      <w:lvlJc w:val="left"/>
      <w:pPr>
        <w:tabs>
          <w:tab w:val="num" w:pos="992"/>
        </w:tabs>
        <w:ind w:left="992" w:hanging="992"/>
      </w:pPr>
      <w:rPr>
        <w:rFonts w:ascii="Times New Roman" w:hAnsi="Times New Roman" w:hint="default"/>
        <w:b w:val="0"/>
        <w:i w:val="0"/>
        <w:sz w:val="24"/>
      </w:rPr>
    </w:lvl>
    <w:lvl w:ilvl="4">
      <w:start w:val="1"/>
      <w:numFmt w:val="decimal"/>
      <w:pStyle w:val="Heading5"/>
      <w:lvlText w:val="%1.%2.%3.%4.%5"/>
      <w:lvlJc w:val="left"/>
      <w:pPr>
        <w:tabs>
          <w:tab w:val="num" w:pos="-720"/>
        </w:tabs>
        <w:ind w:left="-720" w:firstLine="0"/>
      </w:pPr>
      <w:rPr>
        <w:rFonts w:hint="default"/>
      </w:rPr>
    </w:lvl>
    <w:lvl w:ilvl="5">
      <w:start w:val="1"/>
      <w:numFmt w:val="decimal"/>
      <w:pStyle w:val="Heading6"/>
      <w:lvlText w:val="%1.%2.%3.%4.%5.%6"/>
      <w:lvlJc w:val="left"/>
      <w:pPr>
        <w:tabs>
          <w:tab w:val="num" w:pos="-720"/>
        </w:tabs>
        <w:ind w:left="-720" w:firstLine="0"/>
      </w:pPr>
      <w:rPr>
        <w:rFonts w:hint="default"/>
      </w:rPr>
    </w:lvl>
    <w:lvl w:ilvl="6">
      <w:start w:val="1"/>
      <w:numFmt w:val="decimal"/>
      <w:pStyle w:val="Heading7"/>
      <w:lvlText w:val="%1.%2.%3.%4.%5.%6.%7"/>
      <w:lvlJc w:val="left"/>
      <w:pPr>
        <w:tabs>
          <w:tab w:val="num" w:pos="-720"/>
        </w:tabs>
        <w:ind w:left="-720" w:firstLine="0"/>
      </w:pPr>
      <w:rPr>
        <w:rFonts w:hint="default"/>
      </w:rPr>
    </w:lvl>
    <w:lvl w:ilvl="7">
      <w:start w:val="1"/>
      <w:numFmt w:val="decimal"/>
      <w:pStyle w:val="Heading8"/>
      <w:lvlText w:val="%1.%2.%3.%4.%5.%6.%7.%8"/>
      <w:lvlJc w:val="left"/>
      <w:pPr>
        <w:tabs>
          <w:tab w:val="num" w:pos="-720"/>
        </w:tabs>
        <w:ind w:left="-720" w:firstLine="0"/>
      </w:pPr>
      <w:rPr>
        <w:rFonts w:hint="default"/>
      </w:rPr>
    </w:lvl>
    <w:lvl w:ilvl="8">
      <w:start w:val="1"/>
      <w:numFmt w:val="decimal"/>
      <w:pStyle w:val="Heading9"/>
      <w:lvlText w:val="%1.%2.%3.%4.%5.%6.%7.%8.%9"/>
      <w:lvlJc w:val="left"/>
      <w:pPr>
        <w:tabs>
          <w:tab w:val="num" w:pos="-720"/>
        </w:tabs>
        <w:ind w:left="-720" w:firstLine="0"/>
      </w:pPr>
      <w:rPr>
        <w:rFonts w:hint="default"/>
      </w:rPr>
    </w:lvl>
  </w:abstractNum>
  <w:abstractNum w:abstractNumId="1" w15:restartNumberingAfterBreak="0">
    <w:nsid w:val="00000001"/>
    <w:multiLevelType w:val="multilevel"/>
    <w:tmpl w:val="724AE854"/>
    <w:lvl w:ilvl="0">
      <w:start w:val="1"/>
      <w:numFmt w:val="decimal"/>
      <w:pStyle w:val="Legal1"/>
      <w:lvlText w:val="%1"/>
      <w:lvlJc w:val="left"/>
      <w:pPr>
        <w:tabs>
          <w:tab w:val="num" w:pos="720"/>
        </w:tabs>
        <w:ind w:left="720" w:hanging="720"/>
      </w:pPr>
      <w:rPr>
        <w:rFonts w:ascii="Times New Roman" w:hAnsi="Times New Roman" w:cs="Times New Roman"/>
        <w:b/>
        <w:bCs/>
        <w:sz w:val="24"/>
        <w:szCs w:val="24"/>
      </w:rPr>
    </w:lvl>
    <w:lvl w:ilvl="1">
      <w:start w:val="1"/>
      <w:numFmt w:val="decimal"/>
      <w:pStyle w:val="Legal2"/>
      <w:lvlText w:val="%1.%2"/>
      <w:lvlJc w:val="left"/>
      <w:pPr>
        <w:tabs>
          <w:tab w:val="num" w:pos="720"/>
        </w:tabs>
        <w:ind w:left="720" w:hanging="72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2" w15:restartNumberingAfterBreak="0">
    <w:nsid w:val="02F3461C"/>
    <w:multiLevelType w:val="multilevel"/>
    <w:tmpl w:val="CCF44D76"/>
    <w:lvl w:ilvl="0">
      <w:start w:val="1"/>
      <w:numFmt w:val="decimal"/>
      <w:lvlText w:val="%1"/>
      <w:lvlJc w:val="left"/>
      <w:pPr>
        <w:tabs>
          <w:tab w:val="num" w:pos="360"/>
        </w:tabs>
        <w:ind w:left="360" w:hanging="360"/>
      </w:pPr>
      <w:rPr>
        <w:rFonts w:cs="Times New Roman" w:hint="default"/>
      </w:rPr>
    </w:lvl>
    <w:lvl w:ilvl="1">
      <w:start w:val="3"/>
      <w:numFmt w:val="decimal"/>
      <w:pStyle w:val="TCSubheadingChar"/>
      <w:lvlText w:val="%1.%2"/>
      <w:lvlJc w:val="left"/>
      <w:pPr>
        <w:tabs>
          <w:tab w:val="num" w:pos="720"/>
        </w:tabs>
        <w:ind w:left="720" w:hanging="360"/>
      </w:pPr>
      <w:rPr>
        <w:rFonts w:cs="Times New Roman" w:hint="default"/>
      </w:rPr>
    </w:lvl>
    <w:lvl w:ilvl="2">
      <w:start w:val="1"/>
      <w:numFmt w:val="decimal"/>
      <w:pStyle w:val="TCSubheading2"/>
      <w:lvlText w:val="%1.%2.%3"/>
      <w:lvlJc w:val="left"/>
      <w:pPr>
        <w:tabs>
          <w:tab w:val="num" w:pos="1440"/>
        </w:tabs>
        <w:ind w:left="1440" w:hanging="720"/>
      </w:pPr>
      <w:rPr>
        <w:rFonts w:ascii="Trebuchet MS" w:eastAsia="Times New Roman" w:hAnsi="Trebuchet M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045B5438"/>
    <w:multiLevelType w:val="multilevel"/>
    <w:tmpl w:val="B22832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5F4D74"/>
    <w:multiLevelType w:val="multilevel"/>
    <w:tmpl w:val="0CFEEB9C"/>
    <w:styleLink w:val="BulletsAgency"/>
    <w:lvl w:ilvl="0">
      <w:start w:val="1"/>
      <w:numFmt w:val="bullet"/>
      <w:lvlText w:val=""/>
      <w:lvlJc w:val="left"/>
      <w:pPr>
        <w:tabs>
          <w:tab w:val="num" w:pos="1134"/>
        </w:tabs>
        <w:ind w:left="1134" w:hanging="283"/>
      </w:pPr>
      <w:rPr>
        <w:rFonts w:ascii="Symbol" w:hAnsi="Symbol" w:hint="default"/>
        <w:color w:val="003399"/>
        <w:sz w:val="18"/>
      </w:rPr>
    </w:lvl>
    <w:lvl w:ilvl="1">
      <w:start w:val="1"/>
      <w:numFmt w:val="bullet"/>
      <w:lvlText w:val=""/>
      <w:lvlJc w:val="left"/>
      <w:pPr>
        <w:tabs>
          <w:tab w:val="num" w:pos="1361"/>
        </w:tabs>
        <w:ind w:left="1361" w:hanging="227"/>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5" w15:restartNumberingAfterBreak="0">
    <w:nsid w:val="0DDF6845"/>
    <w:multiLevelType w:val="hybridMultilevel"/>
    <w:tmpl w:val="BEEE48FA"/>
    <w:lvl w:ilvl="0" w:tplc="F14A32DE">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0275855"/>
    <w:multiLevelType w:val="multilevel"/>
    <w:tmpl w:val="FDA07906"/>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2E46699"/>
    <w:multiLevelType w:val="hybridMultilevel"/>
    <w:tmpl w:val="E1868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24F07"/>
    <w:multiLevelType w:val="hybridMultilevel"/>
    <w:tmpl w:val="05ACF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CE1F5A"/>
    <w:multiLevelType w:val="hybridMultilevel"/>
    <w:tmpl w:val="8752C3FE"/>
    <w:lvl w:ilvl="0" w:tplc="CC42B140">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9003941"/>
    <w:multiLevelType w:val="hybridMultilevel"/>
    <w:tmpl w:val="639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E2CB9"/>
    <w:multiLevelType w:val="multilevel"/>
    <w:tmpl w:val="D144CC3E"/>
    <w:lvl w:ilvl="0">
      <w:start w:val="3"/>
      <w:numFmt w:val="decimal"/>
      <w:lvlText w:val="%1"/>
      <w:lvlJc w:val="left"/>
      <w:pPr>
        <w:ind w:left="360" w:hanging="360"/>
      </w:pPr>
      <w:rPr>
        <w:rFonts w:cs="Times New Roman" w:hint="default"/>
        <w:b w:val="0"/>
      </w:rPr>
    </w:lvl>
    <w:lvl w:ilvl="1">
      <w:start w:val="1"/>
      <w:numFmt w:val="decimal"/>
      <w:lvlText w:val="%1.%2"/>
      <w:lvlJc w:val="left"/>
      <w:pPr>
        <w:ind w:left="1440" w:hanging="360"/>
      </w:pPr>
      <w:rPr>
        <w:rFonts w:cs="Times New Roman" w:hint="default"/>
        <w:b w:val="0"/>
      </w:rPr>
    </w:lvl>
    <w:lvl w:ilvl="2">
      <w:start w:val="1"/>
      <w:numFmt w:val="decimal"/>
      <w:lvlText w:val="%1.%2.%3"/>
      <w:lvlJc w:val="left"/>
      <w:pPr>
        <w:ind w:left="2880" w:hanging="720"/>
      </w:pPr>
      <w:rPr>
        <w:rFonts w:cs="Times New Roman" w:hint="default"/>
        <w:b w:val="0"/>
      </w:rPr>
    </w:lvl>
    <w:lvl w:ilvl="3">
      <w:start w:val="1"/>
      <w:numFmt w:val="decimal"/>
      <w:lvlText w:val="%1.%2.%3.%4"/>
      <w:lvlJc w:val="left"/>
      <w:pPr>
        <w:ind w:left="3960"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360" w:hanging="180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12" w15:restartNumberingAfterBreak="0">
    <w:nsid w:val="205C3381"/>
    <w:multiLevelType w:val="multilevel"/>
    <w:tmpl w:val="2BC693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031826"/>
    <w:multiLevelType w:val="multilevel"/>
    <w:tmpl w:val="2108B58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846"/>
        </w:tabs>
        <w:ind w:left="84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142"/>
        </w:tabs>
        <w:ind w:left="214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4074741"/>
    <w:multiLevelType w:val="hybridMultilevel"/>
    <w:tmpl w:val="56243124"/>
    <w:lvl w:ilvl="0" w:tplc="566E17AE">
      <w:start w:val="1"/>
      <w:numFmt w:val="bullet"/>
      <w:pStyle w:val="Bullets"/>
      <w:lvlText w:val=""/>
      <w:lvlJc w:val="left"/>
      <w:pPr>
        <w:tabs>
          <w:tab w:val="num" w:pos="1437"/>
        </w:tabs>
        <w:ind w:left="357" w:firstLine="720"/>
      </w:pPr>
      <w:rPr>
        <w:rFonts w:ascii="Symbol" w:hAnsi="Symbol" w:hint="default"/>
        <w:sz w:val="24"/>
      </w:rPr>
    </w:lvl>
    <w:lvl w:ilvl="1" w:tplc="0414000F">
      <w:start w:val="1"/>
      <w:numFmt w:val="decimal"/>
      <w:lvlText w:val="%2."/>
      <w:lvlJc w:val="left"/>
      <w:pPr>
        <w:tabs>
          <w:tab w:val="num" w:pos="1440"/>
        </w:tabs>
        <w:ind w:left="1440" w:hanging="360"/>
      </w:pPr>
      <w:rPr>
        <w:rFont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E5699F"/>
    <w:multiLevelType w:val="hybridMultilevel"/>
    <w:tmpl w:val="38A8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312D69"/>
    <w:multiLevelType w:val="multilevel"/>
    <w:tmpl w:val="D3225D8C"/>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bCs w:val="0"/>
      </w:rPr>
    </w:lvl>
    <w:lvl w:ilvl="3">
      <w:start w:val="1"/>
      <w:numFmt w:val="lowerRoman"/>
      <w:lvlText w:val="(%4)"/>
      <w:lvlJc w:val="left"/>
      <w:pPr>
        <w:ind w:left="1728"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6E5897"/>
    <w:multiLevelType w:val="multilevel"/>
    <w:tmpl w:val="B92691B4"/>
    <w:lvl w:ilvl="0">
      <w:start w:val="9"/>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8" w15:restartNumberingAfterBreak="0">
    <w:nsid w:val="39413993"/>
    <w:multiLevelType w:val="multilevel"/>
    <w:tmpl w:val="D2246F42"/>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b w:val="0"/>
        <w:bCs/>
      </w:rPr>
    </w:lvl>
    <w:lvl w:ilvl="2">
      <w:start w:val="1"/>
      <w:numFmt w:val="lowerLetter"/>
      <w:lvlText w:val="(%3)"/>
      <w:lvlJc w:val="left"/>
      <w:pPr>
        <w:ind w:left="1224" w:hanging="504"/>
      </w:pPr>
      <w:rPr>
        <w:rFonts w:hint="default"/>
        <w:b w:val="0"/>
        <w:bCs/>
        <w:sz w:val="22"/>
        <w:szCs w:val="22"/>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830B5A"/>
    <w:multiLevelType w:val="multilevel"/>
    <w:tmpl w:val="700AB7D4"/>
    <w:lvl w:ilvl="0">
      <w:start w:val="1"/>
      <w:numFmt w:val="decimal"/>
      <w:pStyle w:val="TCHeading"/>
      <w:lvlText w:val="%1.0"/>
      <w:lvlJc w:val="left"/>
      <w:pPr>
        <w:tabs>
          <w:tab w:val="num" w:pos="720"/>
        </w:tabs>
        <w:ind w:left="720" w:hanging="720"/>
      </w:pPr>
      <w:rPr>
        <w:rFonts w:hint="default"/>
        <w:b/>
        <w:bCs w:val="0"/>
      </w:rPr>
    </w:lvl>
    <w:lvl w:ilvl="1">
      <w:start w:val="1"/>
      <w:numFmt w:val="none"/>
      <w:lvlText w:val="12.1"/>
      <w:lvlJc w:val="left"/>
      <w:pPr>
        <w:tabs>
          <w:tab w:val="num" w:pos="1530"/>
        </w:tabs>
        <w:ind w:left="1530" w:hanging="720"/>
      </w:pPr>
      <w:rPr>
        <w:rFonts w:hint="default"/>
        <w:i w:val="0"/>
      </w:rPr>
    </w:lvl>
    <w:lvl w:ilvl="2">
      <w:start w:val="1"/>
      <w:numFmt w:val="decimal"/>
      <w:lvlText w:val="%1.%2.%3"/>
      <w:lvlJc w:val="left"/>
      <w:pPr>
        <w:tabs>
          <w:tab w:val="num" w:pos="2610"/>
        </w:tabs>
        <w:ind w:left="2610" w:hanging="720"/>
      </w:pPr>
      <w:rPr>
        <w:rFonts w:ascii="Arial" w:eastAsia="Times New Roman" w:hAnsi="Arial" w:cs="Arial" w:hint="default"/>
      </w:rPr>
    </w:lvl>
    <w:lvl w:ilvl="3">
      <w:start w:val="1"/>
      <w:numFmt w:val="decimal"/>
      <w:pStyle w:val="TCSubheading3"/>
      <w:lvlText w:val="%1.%2.%3.%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9AD3192"/>
    <w:multiLevelType w:val="hybridMultilevel"/>
    <w:tmpl w:val="B862334E"/>
    <w:lvl w:ilvl="0" w:tplc="58FC2DC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D0067C"/>
    <w:multiLevelType w:val="hybridMultilevel"/>
    <w:tmpl w:val="B862334E"/>
    <w:lvl w:ilvl="0" w:tplc="58FC2DC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AD04F3"/>
    <w:multiLevelType w:val="multilevel"/>
    <w:tmpl w:val="D2246F42"/>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b w:val="0"/>
        <w:bCs/>
      </w:rPr>
    </w:lvl>
    <w:lvl w:ilvl="2">
      <w:start w:val="1"/>
      <w:numFmt w:val="lowerLetter"/>
      <w:lvlText w:val="(%3)"/>
      <w:lvlJc w:val="left"/>
      <w:pPr>
        <w:ind w:left="1224" w:hanging="504"/>
      </w:pPr>
      <w:rPr>
        <w:rFonts w:hint="default"/>
        <w:b w:val="0"/>
        <w:bCs/>
        <w:sz w:val="22"/>
        <w:szCs w:val="22"/>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7A6550E"/>
    <w:multiLevelType w:val="multilevel"/>
    <w:tmpl w:val="D93A496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8BA1C1D"/>
    <w:multiLevelType w:val="hybridMultilevel"/>
    <w:tmpl w:val="E684D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366C47"/>
    <w:multiLevelType w:val="hybridMultilevel"/>
    <w:tmpl w:val="B862334E"/>
    <w:lvl w:ilvl="0" w:tplc="58FC2DC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DE2345"/>
    <w:multiLevelType w:val="hybridMultilevel"/>
    <w:tmpl w:val="A8F0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1E3E74"/>
    <w:multiLevelType w:val="hybridMultilevel"/>
    <w:tmpl w:val="B862334E"/>
    <w:lvl w:ilvl="0" w:tplc="58FC2DC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E4557A"/>
    <w:multiLevelType w:val="hybridMultilevel"/>
    <w:tmpl w:val="BC26ADC8"/>
    <w:lvl w:ilvl="0" w:tplc="04140001">
      <w:start w:val="1"/>
      <w:numFmt w:val="bullet"/>
      <w:lvlText w:val=""/>
      <w:lvlJc w:val="left"/>
      <w:pPr>
        <w:tabs>
          <w:tab w:val="num" w:pos="1440"/>
        </w:tabs>
        <w:ind w:left="1440" w:hanging="360"/>
      </w:pPr>
      <w:rPr>
        <w:rFonts w:ascii="Symbol" w:hAnsi="Symbol" w:hint="default"/>
      </w:rPr>
    </w:lvl>
    <w:lvl w:ilvl="1" w:tplc="04140003">
      <w:start w:val="1"/>
      <w:numFmt w:val="bullet"/>
      <w:lvlText w:val="o"/>
      <w:lvlJc w:val="left"/>
      <w:pPr>
        <w:tabs>
          <w:tab w:val="num" w:pos="2160"/>
        </w:tabs>
        <w:ind w:left="2160" w:hanging="360"/>
      </w:pPr>
      <w:rPr>
        <w:rFonts w:ascii="Courier New" w:hAnsi="Courier New" w:cs="Courier New" w:hint="default"/>
      </w:rPr>
    </w:lvl>
    <w:lvl w:ilvl="2" w:tplc="04140005">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cs="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cs="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0F02A71"/>
    <w:multiLevelType w:val="hybridMultilevel"/>
    <w:tmpl w:val="B862334E"/>
    <w:lvl w:ilvl="0" w:tplc="58FC2DC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34087E"/>
    <w:multiLevelType w:val="hybridMultilevel"/>
    <w:tmpl w:val="C4FA48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C55BB5"/>
    <w:multiLevelType w:val="hybridMultilevel"/>
    <w:tmpl w:val="8752C3FE"/>
    <w:lvl w:ilvl="0" w:tplc="CC42B140">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78B75D30"/>
    <w:multiLevelType w:val="hybridMultilevel"/>
    <w:tmpl w:val="7A5C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DA045B"/>
    <w:multiLevelType w:val="hybridMultilevel"/>
    <w:tmpl w:val="7734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740FA"/>
    <w:multiLevelType w:val="hybridMultilevel"/>
    <w:tmpl w:val="E1868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014D18"/>
    <w:multiLevelType w:val="hybridMultilevel"/>
    <w:tmpl w:val="5A2E2268"/>
    <w:lvl w:ilvl="0" w:tplc="7C485A86">
      <w:start w:val="1"/>
      <w:numFmt w:val="lowerRoman"/>
      <w:lvlText w:val="(%1)"/>
      <w:lvlJc w:val="left"/>
      <w:pPr>
        <w:ind w:left="1080" w:hanging="72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0861A2"/>
    <w:multiLevelType w:val="multilevel"/>
    <w:tmpl w:val="0458E530"/>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b w:val="0"/>
        <w:bCs/>
        <w:sz w:val="20"/>
        <w:szCs w:val="20"/>
      </w:rPr>
    </w:lvl>
    <w:lvl w:ilvl="2">
      <w:start w:val="1"/>
      <w:numFmt w:val="lowerLetter"/>
      <w:lvlText w:val="(%3)"/>
      <w:lvlJc w:val="left"/>
      <w:pPr>
        <w:ind w:left="1224" w:hanging="504"/>
      </w:pPr>
      <w:rPr>
        <w:rFonts w:hint="default"/>
        <w:b w:val="0"/>
        <w:bCs/>
        <w:sz w:val="22"/>
        <w:szCs w:val="22"/>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A6593F"/>
    <w:multiLevelType w:val="multilevel"/>
    <w:tmpl w:val="D3225D8C"/>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bCs w:val="0"/>
      </w:rPr>
    </w:lvl>
    <w:lvl w:ilvl="3">
      <w:start w:val="1"/>
      <w:numFmt w:val="lowerRoman"/>
      <w:lvlText w:val="(%4)"/>
      <w:lvlJc w:val="left"/>
      <w:pPr>
        <w:ind w:left="1728"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9079660">
    <w:abstractNumId w:val="0"/>
  </w:num>
  <w:num w:numId="2" w16cid:durableId="377825057">
    <w:abstractNumId w:val="19"/>
  </w:num>
  <w:num w:numId="3" w16cid:durableId="1652638175">
    <w:abstractNumId w:val="2"/>
  </w:num>
  <w:num w:numId="4" w16cid:durableId="1400252280">
    <w:abstractNumId w:val="14"/>
  </w:num>
  <w:num w:numId="5" w16cid:durableId="1935743987">
    <w:abstractNumId w:val="28"/>
  </w:num>
  <w:num w:numId="6" w16cid:durableId="1287735858">
    <w:abstractNumId w:val="1"/>
    <w:lvlOverride w:ilvl="0">
      <w:lvl w:ilvl="0">
        <w:start w:val="1"/>
        <w:numFmt w:val="decimal"/>
        <w:pStyle w:val="Legal1"/>
        <w:lvlText w:val="%1"/>
        <w:lvlJc w:val="left"/>
        <w:pPr>
          <w:ind w:left="0" w:firstLine="0"/>
        </w:pPr>
        <w:rPr>
          <w:rFonts w:ascii="Times New Roman" w:hAnsi="Times New Roman" w:cs="Times New Roman"/>
          <w:b/>
          <w:bCs/>
          <w:sz w:val="24"/>
          <w:szCs w:val="24"/>
        </w:rPr>
      </w:lvl>
    </w:lvlOverride>
    <w:lvlOverride w:ilvl="1">
      <w:lvl w:ilvl="1">
        <w:start w:val="1"/>
        <w:numFmt w:val="decimal"/>
        <w:pStyle w:val="Legal2"/>
        <w:lvlText w:val="%1.%2"/>
        <w:lvlJc w:val="left"/>
        <w:pPr>
          <w:ind w:left="0" w:firstLine="0"/>
        </w:pPr>
        <w:rPr>
          <w:rFonts w:cs="Times New Roman"/>
          <w:b w:val="0"/>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pPr>
          <w:ind w:left="0" w:firstLine="0"/>
        </w:pPr>
        <w:rPr>
          <w:rFonts w:cs="Times New Roman"/>
        </w:rPr>
      </w:lvl>
    </w:lvlOverride>
  </w:num>
  <w:num w:numId="7" w16cid:durableId="1477380429">
    <w:abstractNumId w:val="18"/>
  </w:num>
  <w:num w:numId="8" w16cid:durableId="553472794">
    <w:abstractNumId w:val="30"/>
  </w:num>
  <w:num w:numId="9" w16cid:durableId="1692486082">
    <w:abstractNumId w:val="22"/>
  </w:num>
  <w:num w:numId="10" w16cid:durableId="1277104368">
    <w:abstractNumId w:val="36"/>
  </w:num>
  <w:num w:numId="11" w16cid:durableId="1407340830">
    <w:abstractNumId w:val="12"/>
  </w:num>
  <w:num w:numId="12" w16cid:durableId="700669115">
    <w:abstractNumId w:val="27"/>
  </w:num>
  <w:num w:numId="13" w16cid:durableId="1817915554">
    <w:abstractNumId w:val="9"/>
  </w:num>
  <w:num w:numId="14" w16cid:durableId="494880982">
    <w:abstractNumId w:val="20"/>
  </w:num>
  <w:num w:numId="15" w16cid:durableId="536771347">
    <w:abstractNumId w:val="25"/>
  </w:num>
  <w:num w:numId="16" w16cid:durableId="232542391">
    <w:abstractNumId w:val="5"/>
  </w:num>
  <w:num w:numId="17" w16cid:durableId="23949459">
    <w:abstractNumId w:val="31"/>
  </w:num>
  <w:num w:numId="18" w16cid:durableId="975913827">
    <w:abstractNumId w:val="16"/>
  </w:num>
  <w:num w:numId="19" w16cid:durableId="2061055723">
    <w:abstractNumId w:val="37"/>
  </w:num>
  <w:num w:numId="20" w16cid:durableId="935282223">
    <w:abstractNumId w:val="11"/>
  </w:num>
  <w:num w:numId="21" w16cid:durableId="410854153">
    <w:abstractNumId w:val="29"/>
  </w:num>
  <w:num w:numId="22" w16cid:durableId="156962962">
    <w:abstractNumId w:val="21"/>
  </w:num>
  <w:num w:numId="23" w16cid:durableId="764693040">
    <w:abstractNumId w:val="17"/>
  </w:num>
  <w:num w:numId="24" w16cid:durableId="1740398163">
    <w:abstractNumId w:val="6"/>
  </w:num>
  <w:num w:numId="25" w16cid:durableId="345253154">
    <w:abstractNumId w:val="13"/>
  </w:num>
  <w:num w:numId="26" w16cid:durableId="1101604048">
    <w:abstractNumId w:val="4"/>
  </w:num>
  <w:num w:numId="27" w16cid:durableId="1213805295">
    <w:abstractNumId w:val="23"/>
  </w:num>
  <w:num w:numId="28" w16cid:durableId="1900242827">
    <w:abstractNumId w:val="33"/>
  </w:num>
  <w:num w:numId="29" w16cid:durableId="1497645921">
    <w:abstractNumId w:val="8"/>
  </w:num>
  <w:num w:numId="30" w16cid:durableId="1277761738">
    <w:abstractNumId w:val="26"/>
  </w:num>
  <w:num w:numId="31" w16cid:durableId="72093104">
    <w:abstractNumId w:val="10"/>
  </w:num>
  <w:num w:numId="32" w16cid:durableId="44644553">
    <w:abstractNumId w:val="35"/>
  </w:num>
  <w:num w:numId="33" w16cid:durableId="755638768">
    <w:abstractNumId w:val="15"/>
  </w:num>
  <w:num w:numId="34" w16cid:durableId="1475104781">
    <w:abstractNumId w:val="32"/>
  </w:num>
  <w:num w:numId="35" w16cid:durableId="914438077">
    <w:abstractNumId w:val="24"/>
  </w:num>
  <w:num w:numId="36" w16cid:durableId="2050303449">
    <w:abstractNumId w:val="7"/>
  </w:num>
  <w:num w:numId="37" w16cid:durableId="1281571787">
    <w:abstractNumId w:val="34"/>
  </w:num>
  <w:num w:numId="38" w16cid:durableId="19687744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9606386">
    <w:abstractNumId w:val="2"/>
  </w:num>
  <w:num w:numId="40" w16cid:durableId="1133794787">
    <w:abstractNumId w:val="2"/>
  </w:num>
  <w:num w:numId="41" w16cid:durableId="31733380">
    <w:abstractNumId w:val="3"/>
  </w:num>
  <w:num w:numId="42" w16cid:durableId="721179518">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trackedChanges" w:enforcement="1" w:cryptProviderType="rsaAES" w:cryptAlgorithmClass="hash" w:cryptAlgorithmType="typeAny" w:cryptAlgorithmSid="14" w:cryptSpinCount="100000" w:hash="Xx5X/oIWDLLTDPzu7Et4Ilx48EgRbWkeeenJ8ss1HDFEh9e8pZI30kmbhhvWIPG1mLAKArcGHQ18GqlTCj1quA==" w:salt="MmiQmvlldMITsh4tDLLai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4C3"/>
    <w:rsid w:val="00000731"/>
    <w:rsid w:val="000013D9"/>
    <w:rsid w:val="00003008"/>
    <w:rsid w:val="00004555"/>
    <w:rsid w:val="00021767"/>
    <w:rsid w:val="00022EAF"/>
    <w:rsid w:val="00022F26"/>
    <w:rsid w:val="00025BB6"/>
    <w:rsid w:val="00027D40"/>
    <w:rsid w:val="000308AC"/>
    <w:rsid w:val="00033D8A"/>
    <w:rsid w:val="00036C84"/>
    <w:rsid w:val="00051A8C"/>
    <w:rsid w:val="000769B6"/>
    <w:rsid w:val="00087F15"/>
    <w:rsid w:val="000A34C3"/>
    <w:rsid w:val="000A4255"/>
    <w:rsid w:val="000A4EF8"/>
    <w:rsid w:val="000B2A48"/>
    <w:rsid w:val="000C2D18"/>
    <w:rsid w:val="000C4EC2"/>
    <w:rsid w:val="000D3625"/>
    <w:rsid w:val="000E4E4A"/>
    <w:rsid w:val="000F1126"/>
    <w:rsid w:val="000F27FF"/>
    <w:rsid w:val="000F3300"/>
    <w:rsid w:val="000F702B"/>
    <w:rsid w:val="00101282"/>
    <w:rsid w:val="001107BB"/>
    <w:rsid w:val="00126557"/>
    <w:rsid w:val="00126C5A"/>
    <w:rsid w:val="00130063"/>
    <w:rsid w:val="00131B0F"/>
    <w:rsid w:val="00132443"/>
    <w:rsid w:val="00135C13"/>
    <w:rsid w:val="00136134"/>
    <w:rsid w:val="00153E6B"/>
    <w:rsid w:val="00155FA6"/>
    <w:rsid w:val="001804B8"/>
    <w:rsid w:val="00195A01"/>
    <w:rsid w:val="00195C33"/>
    <w:rsid w:val="0019685D"/>
    <w:rsid w:val="001B2EAE"/>
    <w:rsid w:val="001B6690"/>
    <w:rsid w:val="001B7495"/>
    <w:rsid w:val="001C4FA5"/>
    <w:rsid w:val="001D10E9"/>
    <w:rsid w:val="001D30EC"/>
    <w:rsid w:val="001D4A7A"/>
    <w:rsid w:val="001E4A54"/>
    <w:rsid w:val="001E4F1C"/>
    <w:rsid w:val="001E5662"/>
    <w:rsid w:val="001F1227"/>
    <w:rsid w:val="001F26B3"/>
    <w:rsid w:val="001F4EC6"/>
    <w:rsid w:val="002007F3"/>
    <w:rsid w:val="00213B61"/>
    <w:rsid w:val="002154D4"/>
    <w:rsid w:val="0021700B"/>
    <w:rsid w:val="00217244"/>
    <w:rsid w:val="00225F4A"/>
    <w:rsid w:val="0022665F"/>
    <w:rsid w:val="00227C59"/>
    <w:rsid w:val="002302D0"/>
    <w:rsid w:val="00234344"/>
    <w:rsid w:val="0023748A"/>
    <w:rsid w:val="00240CB9"/>
    <w:rsid w:val="00242F0E"/>
    <w:rsid w:val="00254184"/>
    <w:rsid w:val="00263A1E"/>
    <w:rsid w:val="0027245A"/>
    <w:rsid w:val="002775C4"/>
    <w:rsid w:val="00280F42"/>
    <w:rsid w:val="002835C4"/>
    <w:rsid w:val="00296A16"/>
    <w:rsid w:val="00297FC1"/>
    <w:rsid w:val="002A0557"/>
    <w:rsid w:val="002A0E1E"/>
    <w:rsid w:val="002A5D34"/>
    <w:rsid w:val="002B2FD6"/>
    <w:rsid w:val="002B3403"/>
    <w:rsid w:val="002B43F6"/>
    <w:rsid w:val="002B7F44"/>
    <w:rsid w:val="002C6B2F"/>
    <w:rsid w:val="002D56F0"/>
    <w:rsid w:val="002D5BE1"/>
    <w:rsid w:val="002E1EF4"/>
    <w:rsid w:val="002E7EDD"/>
    <w:rsid w:val="002F0BF0"/>
    <w:rsid w:val="002F2C96"/>
    <w:rsid w:val="002F41E9"/>
    <w:rsid w:val="002F6038"/>
    <w:rsid w:val="00304D48"/>
    <w:rsid w:val="0031244A"/>
    <w:rsid w:val="00325FB3"/>
    <w:rsid w:val="00332F47"/>
    <w:rsid w:val="00342A40"/>
    <w:rsid w:val="00360329"/>
    <w:rsid w:val="00362E14"/>
    <w:rsid w:val="00367EA9"/>
    <w:rsid w:val="00371561"/>
    <w:rsid w:val="003750C8"/>
    <w:rsid w:val="00377B22"/>
    <w:rsid w:val="00380560"/>
    <w:rsid w:val="003820DE"/>
    <w:rsid w:val="00382C33"/>
    <w:rsid w:val="00383B87"/>
    <w:rsid w:val="00385674"/>
    <w:rsid w:val="00386E84"/>
    <w:rsid w:val="00390316"/>
    <w:rsid w:val="0039097F"/>
    <w:rsid w:val="003A555F"/>
    <w:rsid w:val="003A7329"/>
    <w:rsid w:val="003C1020"/>
    <w:rsid w:val="003C3B29"/>
    <w:rsid w:val="003E73F7"/>
    <w:rsid w:val="003F03C8"/>
    <w:rsid w:val="003F51DC"/>
    <w:rsid w:val="003F6612"/>
    <w:rsid w:val="003F737B"/>
    <w:rsid w:val="00402426"/>
    <w:rsid w:val="00406396"/>
    <w:rsid w:val="004106AD"/>
    <w:rsid w:val="00410A53"/>
    <w:rsid w:val="00426EE6"/>
    <w:rsid w:val="00427A1A"/>
    <w:rsid w:val="00432DC9"/>
    <w:rsid w:val="00437563"/>
    <w:rsid w:val="00440B44"/>
    <w:rsid w:val="00442153"/>
    <w:rsid w:val="004452C6"/>
    <w:rsid w:val="00452272"/>
    <w:rsid w:val="00467961"/>
    <w:rsid w:val="00467D8D"/>
    <w:rsid w:val="00467FE8"/>
    <w:rsid w:val="00476165"/>
    <w:rsid w:val="00484B6B"/>
    <w:rsid w:val="00487022"/>
    <w:rsid w:val="00487BD9"/>
    <w:rsid w:val="004A58F9"/>
    <w:rsid w:val="004A74A7"/>
    <w:rsid w:val="004B1E15"/>
    <w:rsid w:val="004B30A4"/>
    <w:rsid w:val="004C5AE5"/>
    <w:rsid w:val="004D1026"/>
    <w:rsid w:val="004D1CE3"/>
    <w:rsid w:val="004D3630"/>
    <w:rsid w:val="004F1CFF"/>
    <w:rsid w:val="004F54F5"/>
    <w:rsid w:val="004F5F84"/>
    <w:rsid w:val="00507993"/>
    <w:rsid w:val="00511761"/>
    <w:rsid w:val="00516E8C"/>
    <w:rsid w:val="00517A04"/>
    <w:rsid w:val="00524780"/>
    <w:rsid w:val="005305CC"/>
    <w:rsid w:val="00542600"/>
    <w:rsid w:val="0054352F"/>
    <w:rsid w:val="00543E8D"/>
    <w:rsid w:val="00545FEA"/>
    <w:rsid w:val="00552860"/>
    <w:rsid w:val="0055292D"/>
    <w:rsid w:val="00554783"/>
    <w:rsid w:val="00555447"/>
    <w:rsid w:val="00560016"/>
    <w:rsid w:val="005634FD"/>
    <w:rsid w:val="00565C38"/>
    <w:rsid w:val="005662E1"/>
    <w:rsid w:val="005675A6"/>
    <w:rsid w:val="00570C96"/>
    <w:rsid w:val="005729AE"/>
    <w:rsid w:val="00572DD4"/>
    <w:rsid w:val="00586EAE"/>
    <w:rsid w:val="00591BB9"/>
    <w:rsid w:val="005922A9"/>
    <w:rsid w:val="005923F5"/>
    <w:rsid w:val="005A0B24"/>
    <w:rsid w:val="005A153E"/>
    <w:rsid w:val="005A2AB6"/>
    <w:rsid w:val="005A43A8"/>
    <w:rsid w:val="005A68F6"/>
    <w:rsid w:val="005B38AB"/>
    <w:rsid w:val="005B53CB"/>
    <w:rsid w:val="005C4149"/>
    <w:rsid w:val="005E2574"/>
    <w:rsid w:val="005E6CD9"/>
    <w:rsid w:val="005F227E"/>
    <w:rsid w:val="005F298B"/>
    <w:rsid w:val="00602CB6"/>
    <w:rsid w:val="006107B1"/>
    <w:rsid w:val="00613326"/>
    <w:rsid w:val="00620121"/>
    <w:rsid w:val="00640A03"/>
    <w:rsid w:val="00642ED2"/>
    <w:rsid w:val="00647549"/>
    <w:rsid w:val="00651F1D"/>
    <w:rsid w:val="00652E3E"/>
    <w:rsid w:val="00653059"/>
    <w:rsid w:val="00657DC4"/>
    <w:rsid w:val="0066563C"/>
    <w:rsid w:val="00666A5E"/>
    <w:rsid w:val="006831CF"/>
    <w:rsid w:val="006A2A1C"/>
    <w:rsid w:val="006A71B5"/>
    <w:rsid w:val="006A7BD8"/>
    <w:rsid w:val="006A7D34"/>
    <w:rsid w:val="006B213D"/>
    <w:rsid w:val="006B481C"/>
    <w:rsid w:val="006B7515"/>
    <w:rsid w:val="006C12BD"/>
    <w:rsid w:val="006C3959"/>
    <w:rsid w:val="006C4B31"/>
    <w:rsid w:val="006D51A7"/>
    <w:rsid w:val="006D72B3"/>
    <w:rsid w:val="006E562D"/>
    <w:rsid w:val="006F306F"/>
    <w:rsid w:val="006F44A3"/>
    <w:rsid w:val="006F5ECA"/>
    <w:rsid w:val="0070004A"/>
    <w:rsid w:val="0070410D"/>
    <w:rsid w:val="007056E3"/>
    <w:rsid w:val="0072105F"/>
    <w:rsid w:val="007264C5"/>
    <w:rsid w:val="007265F6"/>
    <w:rsid w:val="00736802"/>
    <w:rsid w:val="007401D5"/>
    <w:rsid w:val="0074283F"/>
    <w:rsid w:val="007464CB"/>
    <w:rsid w:val="00755894"/>
    <w:rsid w:val="0075619B"/>
    <w:rsid w:val="007635D2"/>
    <w:rsid w:val="00764B63"/>
    <w:rsid w:val="00767D0F"/>
    <w:rsid w:val="0077434A"/>
    <w:rsid w:val="0077523D"/>
    <w:rsid w:val="00777B94"/>
    <w:rsid w:val="00794EB3"/>
    <w:rsid w:val="00795662"/>
    <w:rsid w:val="007A22A0"/>
    <w:rsid w:val="007A4F1C"/>
    <w:rsid w:val="007A7C51"/>
    <w:rsid w:val="007B0AAC"/>
    <w:rsid w:val="007B39D8"/>
    <w:rsid w:val="007B3F68"/>
    <w:rsid w:val="007C323A"/>
    <w:rsid w:val="007C5BA1"/>
    <w:rsid w:val="007D0D6D"/>
    <w:rsid w:val="007D38D4"/>
    <w:rsid w:val="007D422F"/>
    <w:rsid w:val="007D798B"/>
    <w:rsid w:val="007E034B"/>
    <w:rsid w:val="007E55DB"/>
    <w:rsid w:val="007E5A24"/>
    <w:rsid w:val="007F2F21"/>
    <w:rsid w:val="007F6996"/>
    <w:rsid w:val="00806B87"/>
    <w:rsid w:val="008165EB"/>
    <w:rsid w:val="00821D2B"/>
    <w:rsid w:val="00821FBE"/>
    <w:rsid w:val="00832334"/>
    <w:rsid w:val="00832882"/>
    <w:rsid w:val="008407F6"/>
    <w:rsid w:val="00843FB5"/>
    <w:rsid w:val="00844DF8"/>
    <w:rsid w:val="00847AEE"/>
    <w:rsid w:val="00850953"/>
    <w:rsid w:val="00862660"/>
    <w:rsid w:val="00867C07"/>
    <w:rsid w:val="00880FFC"/>
    <w:rsid w:val="00883F71"/>
    <w:rsid w:val="00884C67"/>
    <w:rsid w:val="00887AE1"/>
    <w:rsid w:val="00892BD5"/>
    <w:rsid w:val="00897BFF"/>
    <w:rsid w:val="008A43BF"/>
    <w:rsid w:val="008A536D"/>
    <w:rsid w:val="008A7AB4"/>
    <w:rsid w:val="008B6088"/>
    <w:rsid w:val="008C2A36"/>
    <w:rsid w:val="008D6A56"/>
    <w:rsid w:val="008E3D6A"/>
    <w:rsid w:val="008F39B1"/>
    <w:rsid w:val="008F5E55"/>
    <w:rsid w:val="00903560"/>
    <w:rsid w:val="00911D98"/>
    <w:rsid w:val="009268A7"/>
    <w:rsid w:val="00936396"/>
    <w:rsid w:val="00943388"/>
    <w:rsid w:val="009444E1"/>
    <w:rsid w:val="009471C6"/>
    <w:rsid w:val="00951A05"/>
    <w:rsid w:val="00954AE2"/>
    <w:rsid w:val="00955242"/>
    <w:rsid w:val="009605EA"/>
    <w:rsid w:val="00967799"/>
    <w:rsid w:val="00971521"/>
    <w:rsid w:val="00971AA2"/>
    <w:rsid w:val="00972048"/>
    <w:rsid w:val="00974E41"/>
    <w:rsid w:val="009753C4"/>
    <w:rsid w:val="009779D0"/>
    <w:rsid w:val="00985C72"/>
    <w:rsid w:val="00991B97"/>
    <w:rsid w:val="0099325E"/>
    <w:rsid w:val="0099447F"/>
    <w:rsid w:val="009A7A4B"/>
    <w:rsid w:val="009B3878"/>
    <w:rsid w:val="009C4FE7"/>
    <w:rsid w:val="009C5928"/>
    <w:rsid w:val="009C7DC6"/>
    <w:rsid w:val="009D18DA"/>
    <w:rsid w:val="009E10BE"/>
    <w:rsid w:val="009E3076"/>
    <w:rsid w:val="009F59A5"/>
    <w:rsid w:val="00A027E1"/>
    <w:rsid w:val="00A128B8"/>
    <w:rsid w:val="00A1311F"/>
    <w:rsid w:val="00A1474F"/>
    <w:rsid w:val="00A30672"/>
    <w:rsid w:val="00A32FAD"/>
    <w:rsid w:val="00A3473B"/>
    <w:rsid w:val="00A360A4"/>
    <w:rsid w:val="00A44248"/>
    <w:rsid w:val="00A45D8F"/>
    <w:rsid w:val="00A50567"/>
    <w:rsid w:val="00A633B4"/>
    <w:rsid w:val="00A672EE"/>
    <w:rsid w:val="00A704DA"/>
    <w:rsid w:val="00A823FE"/>
    <w:rsid w:val="00A82461"/>
    <w:rsid w:val="00AA1A03"/>
    <w:rsid w:val="00AA5DDE"/>
    <w:rsid w:val="00AB2372"/>
    <w:rsid w:val="00AB2DFC"/>
    <w:rsid w:val="00AB35C5"/>
    <w:rsid w:val="00AD7145"/>
    <w:rsid w:val="00AE23AE"/>
    <w:rsid w:val="00AF05CA"/>
    <w:rsid w:val="00AF22C6"/>
    <w:rsid w:val="00AF5C3B"/>
    <w:rsid w:val="00B05D91"/>
    <w:rsid w:val="00B140EF"/>
    <w:rsid w:val="00B22BA6"/>
    <w:rsid w:val="00B3354F"/>
    <w:rsid w:val="00B3797E"/>
    <w:rsid w:val="00B40F7B"/>
    <w:rsid w:val="00B43AB0"/>
    <w:rsid w:val="00B568A2"/>
    <w:rsid w:val="00B74850"/>
    <w:rsid w:val="00B768E2"/>
    <w:rsid w:val="00B8251B"/>
    <w:rsid w:val="00B83B70"/>
    <w:rsid w:val="00B93D6B"/>
    <w:rsid w:val="00B945BB"/>
    <w:rsid w:val="00B94F7D"/>
    <w:rsid w:val="00B95812"/>
    <w:rsid w:val="00B96104"/>
    <w:rsid w:val="00B961B5"/>
    <w:rsid w:val="00B96C69"/>
    <w:rsid w:val="00B97D9C"/>
    <w:rsid w:val="00BA0408"/>
    <w:rsid w:val="00BA7C71"/>
    <w:rsid w:val="00BB65BA"/>
    <w:rsid w:val="00BB7260"/>
    <w:rsid w:val="00BC5E76"/>
    <w:rsid w:val="00BD2B52"/>
    <w:rsid w:val="00C00C6A"/>
    <w:rsid w:val="00C01FF0"/>
    <w:rsid w:val="00C102FB"/>
    <w:rsid w:val="00C141E5"/>
    <w:rsid w:val="00C14394"/>
    <w:rsid w:val="00C143D7"/>
    <w:rsid w:val="00C15F1A"/>
    <w:rsid w:val="00C17FD6"/>
    <w:rsid w:val="00C350A6"/>
    <w:rsid w:val="00C351D0"/>
    <w:rsid w:val="00C35301"/>
    <w:rsid w:val="00C35C8E"/>
    <w:rsid w:val="00C4204F"/>
    <w:rsid w:val="00C444D5"/>
    <w:rsid w:val="00C447E5"/>
    <w:rsid w:val="00C52DDC"/>
    <w:rsid w:val="00C57156"/>
    <w:rsid w:val="00C7100E"/>
    <w:rsid w:val="00C72319"/>
    <w:rsid w:val="00C97E00"/>
    <w:rsid w:val="00CA4925"/>
    <w:rsid w:val="00CB056C"/>
    <w:rsid w:val="00CB3646"/>
    <w:rsid w:val="00CB49F9"/>
    <w:rsid w:val="00CB7ABE"/>
    <w:rsid w:val="00CE2D1F"/>
    <w:rsid w:val="00CE7EC5"/>
    <w:rsid w:val="00CF2473"/>
    <w:rsid w:val="00CF2B8A"/>
    <w:rsid w:val="00CF3AC4"/>
    <w:rsid w:val="00CF4E29"/>
    <w:rsid w:val="00D00E36"/>
    <w:rsid w:val="00D04897"/>
    <w:rsid w:val="00D103B2"/>
    <w:rsid w:val="00D231F4"/>
    <w:rsid w:val="00D30F05"/>
    <w:rsid w:val="00D42FF0"/>
    <w:rsid w:val="00D4318E"/>
    <w:rsid w:val="00D506D7"/>
    <w:rsid w:val="00D53AB0"/>
    <w:rsid w:val="00D5463C"/>
    <w:rsid w:val="00D652E6"/>
    <w:rsid w:val="00D656F3"/>
    <w:rsid w:val="00D67F1F"/>
    <w:rsid w:val="00D70032"/>
    <w:rsid w:val="00D72463"/>
    <w:rsid w:val="00D73785"/>
    <w:rsid w:val="00D73C47"/>
    <w:rsid w:val="00D74131"/>
    <w:rsid w:val="00D766B8"/>
    <w:rsid w:val="00D813A3"/>
    <w:rsid w:val="00D851E6"/>
    <w:rsid w:val="00D90E83"/>
    <w:rsid w:val="00D95882"/>
    <w:rsid w:val="00D95AA6"/>
    <w:rsid w:val="00DA12F5"/>
    <w:rsid w:val="00DB46B3"/>
    <w:rsid w:val="00DB634A"/>
    <w:rsid w:val="00DC01EB"/>
    <w:rsid w:val="00DD25D6"/>
    <w:rsid w:val="00DD6F74"/>
    <w:rsid w:val="00DE6CE5"/>
    <w:rsid w:val="00DF4B25"/>
    <w:rsid w:val="00DF5EC6"/>
    <w:rsid w:val="00DF742D"/>
    <w:rsid w:val="00E07491"/>
    <w:rsid w:val="00E1290A"/>
    <w:rsid w:val="00E217DF"/>
    <w:rsid w:val="00E23D00"/>
    <w:rsid w:val="00E3416A"/>
    <w:rsid w:val="00E36E95"/>
    <w:rsid w:val="00E36FAE"/>
    <w:rsid w:val="00E42329"/>
    <w:rsid w:val="00E43D6D"/>
    <w:rsid w:val="00E44137"/>
    <w:rsid w:val="00E50903"/>
    <w:rsid w:val="00E53C43"/>
    <w:rsid w:val="00E55F70"/>
    <w:rsid w:val="00E61F26"/>
    <w:rsid w:val="00E62E57"/>
    <w:rsid w:val="00E64845"/>
    <w:rsid w:val="00E7580B"/>
    <w:rsid w:val="00E83CC1"/>
    <w:rsid w:val="00E83FC5"/>
    <w:rsid w:val="00E90EDB"/>
    <w:rsid w:val="00E923CC"/>
    <w:rsid w:val="00E92715"/>
    <w:rsid w:val="00E931CD"/>
    <w:rsid w:val="00EA5F1D"/>
    <w:rsid w:val="00EB36F9"/>
    <w:rsid w:val="00EB3747"/>
    <w:rsid w:val="00EC41EA"/>
    <w:rsid w:val="00ED4EC3"/>
    <w:rsid w:val="00ED71EB"/>
    <w:rsid w:val="00EF35FF"/>
    <w:rsid w:val="00F00A39"/>
    <w:rsid w:val="00F01F05"/>
    <w:rsid w:val="00F12BF5"/>
    <w:rsid w:val="00F31B16"/>
    <w:rsid w:val="00F32637"/>
    <w:rsid w:val="00F32C6A"/>
    <w:rsid w:val="00F3424C"/>
    <w:rsid w:val="00F424F3"/>
    <w:rsid w:val="00F5527A"/>
    <w:rsid w:val="00F631E1"/>
    <w:rsid w:val="00F6598E"/>
    <w:rsid w:val="00F70C6F"/>
    <w:rsid w:val="00F81A31"/>
    <w:rsid w:val="00F85DFE"/>
    <w:rsid w:val="00F94418"/>
    <w:rsid w:val="00FA0229"/>
    <w:rsid w:val="00FA2028"/>
    <w:rsid w:val="00FA3C7D"/>
    <w:rsid w:val="00FA3FB4"/>
    <w:rsid w:val="00FA4934"/>
    <w:rsid w:val="00FA65D8"/>
    <w:rsid w:val="00FB2747"/>
    <w:rsid w:val="00FB6F23"/>
    <w:rsid w:val="00FE37F3"/>
    <w:rsid w:val="00FE4849"/>
    <w:rsid w:val="00FE6217"/>
    <w:rsid w:val="00FE7105"/>
    <w:rsid w:val="00FF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6F68"/>
  <w15:docId w15:val="{76A1E061-1949-4665-86BD-1AB1779B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1B5"/>
    <w:pPr>
      <w:spacing w:before="120" w:after="120" w:line="240" w:lineRule="auto"/>
    </w:pPr>
    <w:rPr>
      <w:rFonts w:ascii="Times New Roman" w:eastAsia="Times New Roman" w:hAnsi="Times New Roman" w:cs="Times New Roman"/>
      <w:szCs w:val="20"/>
      <w:lang w:val="nb-NO"/>
    </w:rPr>
  </w:style>
  <w:style w:type="paragraph" w:styleId="Heading1">
    <w:name w:val="heading 1"/>
    <w:aliases w:val="Overskrift 1 Tegn,Chapter,TF-Overskrift 1,Qc1,h,R1,h1,Attribute Heading 1,No numbers,Chapter Headline,Part,Level a,RFP,Heading A,L1,(Alt+1),Header 1,1,h:1,h:1app,app heading 1,l1,Head 1 (Chapter heading),Titre§,Section Head,H11,ITT t1"/>
    <w:next w:val="Contractstyle"/>
    <w:link w:val="Heading1Char"/>
    <w:uiPriority w:val="9"/>
    <w:qFormat/>
    <w:rsid w:val="006A71B5"/>
    <w:pPr>
      <w:keepNext/>
      <w:numPr>
        <w:numId w:val="1"/>
      </w:numPr>
      <w:spacing w:before="360" w:after="0" w:line="240" w:lineRule="auto"/>
      <w:outlineLvl w:val="0"/>
    </w:pPr>
    <w:rPr>
      <w:rFonts w:ascii="Times New Roman" w:eastAsia="Times New Roman" w:hAnsi="Times New Roman" w:cs="Times New Roman"/>
      <w:b/>
      <w:kern w:val="28"/>
      <w:sz w:val="28"/>
      <w:szCs w:val="20"/>
      <w:lang w:val="nb-NO"/>
    </w:rPr>
  </w:style>
  <w:style w:type="paragraph" w:styleId="Heading2">
    <w:name w:val="heading 2"/>
    <w:aliases w:val="TF-Overskrit 2,UNDERRUBRIK 1-2,H2,2,level 2,h:2,h:2app,Head2A,orderpara1,Titre 2 ALD,Fab-2,sh,R2,h2,(Alt+2),(Alt+2)1,(Alt+2)2,Subhead A,H21,H22,H23,H211,H221,L2,Attribute Heading 2,hello,style2,A.B.C.,B,C,Heading2-bio,Career Exp.,Lev 2,Titre2"/>
    <w:next w:val="Contractstyle"/>
    <w:link w:val="Heading2Char"/>
    <w:uiPriority w:val="9"/>
    <w:qFormat/>
    <w:rsid w:val="006A71B5"/>
    <w:pPr>
      <w:keepNext/>
      <w:keepLines/>
      <w:numPr>
        <w:ilvl w:val="1"/>
        <w:numId w:val="1"/>
      </w:numPr>
      <w:spacing w:before="240" w:after="0" w:line="240" w:lineRule="auto"/>
      <w:outlineLvl w:val="1"/>
    </w:pPr>
    <w:rPr>
      <w:rFonts w:ascii="Times New Roman" w:eastAsia="Times New Roman" w:hAnsi="Times New Roman" w:cs="Times New Roman"/>
      <w:b/>
      <w:noProof/>
      <w:sz w:val="24"/>
      <w:szCs w:val="20"/>
      <w:lang w:val="nb-NO"/>
    </w:rPr>
  </w:style>
  <w:style w:type="paragraph" w:styleId="Heading3">
    <w:name w:val="heading 3"/>
    <w:aliases w:val="Heading 3 Char Char,PA Minor Section,heading c,h3,3,H3,Numbered - 3,Level 3 Topic Headi...,Mi,Minor,Headline,Proposa,PARA3,Level 1 - 1,sh3,Heading 14,titre 1.1.1,Label,Label1,(Alt+3),(Alt+3)1,(Alt+3)2,(Alt+3)3,(Alt+3)4,(Alt+3)5,(Alt+3)6,e,A,L3"/>
    <w:next w:val="Contractstyle"/>
    <w:link w:val="Heading3Char"/>
    <w:uiPriority w:val="9"/>
    <w:qFormat/>
    <w:rsid w:val="006A71B5"/>
    <w:pPr>
      <w:keepNext/>
      <w:keepLines/>
      <w:numPr>
        <w:ilvl w:val="2"/>
        <w:numId w:val="1"/>
      </w:numPr>
      <w:tabs>
        <w:tab w:val="clear" w:pos="1170"/>
        <w:tab w:val="num" w:pos="720"/>
      </w:tabs>
      <w:spacing w:before="240" w:after="0" w:line="240" w:lineRule="auto"/>
      <w:ind w:left="720"/>
      <w:outlineLvl w:val="2"/>
    </w:pPr>
    <w:rPr>
      <w:rFonts w:ascii="Times New Roman" w:eastAsia="Times New Roman" w:hAnsi="Times New Roman" w:cs="Times New Roman"/>
      <w:noProof/>
      <w:sz w:val="24"/>
      <w:szCs w:val="20"/>
      <w:lang w:val="nb-NO"/>
    </w:rPr>
  </w:style>
  <w:style w:type="paragraph" w:styleId="Heading4">
    <w:name w:val="heading 4"/>
    <w:aliases w:val="HEADLINE 4,ADVICE 4,TF-Overskrift 4,l4+toc4,h4,Normal4,I4,H1,l4,Heading 4 Char Char,PA Micro Section,list 2,H4,Sub-Minor,(Alt+4),H41,(Alt+4)1,H42,(Alt+4)2,H43,(Alt+4)3,H44,(Alt+4)4,H45,(Alt+4)5,H411,(Alt+4)11,H421,(Alt+4)21,H431,(Alt+4)31,H46"/>
    <w:next w:val="Contractstyle"/>
    <w:link w:val="Heading4Char"/>
    <w:uiPriority w:val="9"/>
    <w:qFormat/>
    <w:rsid w:val="006A71B5"/>
    <w:pPr>
      <w:keepLines/>
      <w:numPr>
        <w:ilvl w:val="3"/>
        <w:numId w:val="1"/>
      </w:numPr>
      <w:spacing w:before="120" w:after="120" w:line="240" w:lineRule="auto"/>
      <w:outlineLvl w:val="3"/>
    </w:pPr>
    <w:rPr>
      <w:rFonts w:ascii="Times New Roman" w:eastAsia="Times New Roman" w:hAnsi="Times New Roman" w:cs="Times New Roman"/>
      <w:noProof/>
      <w:sz w:val="24"/>
      <w:szCs w:val="20"/>
      <w:lang w:val="en-GB"/>
    </w:rPr>
  </w:style>
  <w:style w:type="paragraph" w:styleId="Heading5">
    <w:name w:val="heading 5"/>
    <w:aliases w:val="Roman list,h5,ITT t5,PA Pico Section,5,Level 5,Header 5,E5,T5,T51,T52,T511,Roman list1,Roman list2,Roman list11,Roman list3,Roman list12,Roman list21,Roman list111,Titre5,heading 5,IS41 Heading 5,H5,l5,hm,Table label,mh2,Module heading 2,h51"/>
    <w:basedOn w:val="Normal"/>
    <w:next w:val="Normal"/>
    <w:link w:val="Heading5Char"/>
    <w:uiPriority w:val="9"/>
    <w:qFormat/>
    <w:rsid w:val="006A71B5"/>
    <w:pPr>
      <w:numPr>
        <w:ilvl w:val="4"/>
        <w:numId w:val="1"/>
      </w:numPr>
      <w:spacing w:before="240" w:after="60"/>
      <w:outlineLvl w:val="4"/>
    </w:pPr>
    <w:rPr>
      <w:rFonts w:ascii="Arial" w:hAnsi="Arial"/>
    </w:rPr>
  </w:style>
  <w:style w:type="paragraph" w:styleId="Heading6">
    <w:name w:val="heading 6"/>
    <w:aliases w:val="Bullet list,ITT t6,PA Appendix,6,heading 6,Appendix,T6,Level 6,h6,Bullet list1,Bullet list2,Bullet list11,Bullet list3,Bullet list12,Bullet list21,Bullet list111,Bullet lis,Header 6,E6,H6,Figure label,l6,hsm,cnp,Caption number (page-wide),sd"/>
    <w:basedOn w:val="Normal"/>
    <w:next w:val="Normal"/>
    <w:link w:val="Heading6Char"/>
    <w:uiPriority w:val="9"/>
    <w:qFormat/>
    <w:rsid w:val="006A71B5"/>
    <w:pPr>
      <w:numPr>
        <w:ilvl w:val="5"/>
        <w:numId w:val="1"/>
      </w:numPr>
      <w:spacing w:before="240" w:after="60"/>
      <w:outlineLvl w:val="5"/>
    </w:pPr>
    <w:rPr>
      <w:rFonts w:ascii="Arial" w:hAnsi="Arial"/>
      <w:i/>
    </w:rPr>
  </w:style>
  <w:style w:type="paragraph" w:styleId="Heading7">
    <w:name w:val="heading 7"/>
    <w:aliases w:val="letter list,lettered list,ITT t7,PA Appendix Major,7,req3,heading 7,L7,st,SDL title,letter list1,lettered list1,letter list2,lettered list2,letter list11,lettered list11,letter list3,lettered list3,letter list12,lettered list12,letter list21"/>
    <w:basedOn w:val="Normal"/>
    <w:next w:val="Normal"/>
    <w:link w:val="Heading7Char"/>
    <w:uiPriority w:val="99"/>
    <w:qFormat/>
    <w:rsid w:val="006A71B5"/>
    <w:pPr>
      <w:numPr>
        <w:ilvl w:val="6"/>
        <w:numId w:val="1"/>
      </w:numPr>
      <w:spacing w:before="240" w:after="60"/>
      <w:outlineLvl w:val="6"/>
    </w:pPr>
    <w:rPr>
      <w:rFonts w:ascii="Arial" w:hAnsi="Arial"/>
    </w:rPr>
  </w:style>
  <w:style w:type="paragraph" w:styleId="Heading8">
    <w:name w:val="heading 8"/>
    <w:aliases w:val="action,ITT t8,PA Appendix Minor,8,r,requirement,req2,Reference List,heading 8,ft,action1,action2,action11,action3,action4,action5,action6,action7,action12,action21,action111,action31,action8,action13,action22,action112,action32,action9,H8"/>
    <w:basedOn w:val="Normal"/>
    <w:next w:val="Normal"/>
    <w:link w:val="Heading8Char"/>
    <w:uiPriority w:val="99"/>
    <w:qFormat/>
    <w:rsid w:val="006A71B5"/>
    <w:pPr>
      <w:numPr>
        <w:ilvl w:val="7"/>
        <w:numId w:val="1"/>
      </w:numPr>
      <w:spacing w:before="240" w:after="60"/>
      <w:outlineLvl w:val="7"/>
    </w:pPr>
    <w:rPr>
      <w:rFonts w:ascii="Arial" w:hAnsi="Arial"/>
      <w:i/>
    </w:rPr>
  </w:style>
  <w:style w:type="paragraph" w:styleId="Heading9">
    <w:name w:val="heading 9"/>
    <w:aliases w:val="progress,ITT t9,App Heading,Titre 10,9,rb,req bullet,req1,heading 9,tt,Header 9,h9,table,t,table left,tl,ft1,progress1,progress2,progress11,progress3,progress4,progress5,progress6,progress7,progress12,progress21,progress31,progress111"/>
    <w:basedOn w:val="Normal"/>
    <w:next w:val="Normal"/>
    <w:link w:val="Heading9Char"/>
    <w:uiPriority w:val="99"/>
    <w:qFormat/>
    <w:rsid w:val="006A71B5"/>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Tegn Char,Chapter Char,TF-Overskrift 1 Char,Qc1 Char,h Char,R1 Char,h1 Char,Attribute Heading 1 Char,No numbers Char,Chapter Headline Char,Part Char,Level a Char,RFP Char,Heading A Char,L1 Char,(Alt+1) Char,Header 1 Char"/>
    <w:basedOn w:val="DefaultParagraphFont"/>
    <w:link w:val="Heading1"/>
    <w:uiPriority w:val="9"/>
    <w:rsid w:val="006A71B5"/>
    <w:rPr>
      <w:rFonts w:ascii="Times New Roman" w:eastAsia="Times New Roman" w:hAnsi="Times New Roman" w:cs="Times New Roman"/>
      <w:b/>
      <w:kern w:val="28"/>
      <w:sz w:val="28"/>
      <w:szCs w:val="20"/>
      <w:lang w:val="nb-NO"/>
    </w:rPr>
  </w:style>
  <w:style w:type="character" w:customStyle="1" w:styleId="Heading2Char">
    <w:name w:val="Heading 2 Char"/>
    <w:aliases w:val="TF-Overskrit 2 Char,UNDERRUBRIK 1-2 Char,H2 Char,2 Char,level 2 Char,h:2 Char,h:2app Char,Head2A Char,orderpara1 Char,Titre 2 ALD Char,Fab-2 Char,sh Char,R2 Char,h2 Char,(Alt+2) Char,(Alt+2)1 Char,(Alt+2)2 Char,Subhead A Char,H21 Char"/>
    <w:basedOn w:val="DefaultParagraphFont"/>
    <w:link w:val="Heading2"/>
    <w:uiPriority w:val="9"/>
    <w:rsid w:val="006A71B5"/>
    <w:rPr>
      <w:rFonts w:ascii="Times New Roman" w:eastAsia="Times New Roman" w:hAnsi="Times New Roman" w:cs="Times New Roman"/>
      <w:b/>
      <w:noProof/>
      <w:sz w:val="24"/>
      <w:szCs w:val="20"/>
      <w:lang w:val="nb-NO"/>
    </w:rPr>
  </w:style>
  <w:style w:type="character" w:customStyle="1" w:styleId="Heading3Char">
    <w:name w:val="Heading 3 Char"/>
    <w:aliases w:val="Heading 3 Char Char Char,PA Minor Section Char,heading c Char,h3 Char,3 Char,H3 Char,Numbered - 3 Char,Level 3 Topic Headi... Char,Mi Char,Minor Char,Headline Char,Proposa Char,PARA3 Char,Level 1 - 1 Char,sh3 Char,Heading 14 Char,e Char"/>
    <w:basedOn w:val="DefaultParagraphFont"/>
    <w:link w:val="Heading3"/>
    <w:uiPriority w:val="9"/>
    <w:rsid w:val="006A71B5"/>
    <w:rPr>
      <w:rFonts w:ascii="Times New Roman" w:eastAsia="Times New Roman" w:hAnsi="Times New Roman" w:cs="Times New Roman"/>
      <w:noProof/>
      <w:sz w:val="24"/>
      <w:szCs w:val="20"/>
      <w:lang w:val="nb-NO"/>
    </w:rPr>
  </w:style>
  <w:style w:type="character" w:customStyle="1" w:styleId="Heading4Char">
    <w:name w:val="Heading 4 Char"/>
    <w:aliases w:val="HEADLINE 4 Char,ADVICE 4 Char,TF-Overskrift 4 Char,l4+toc4 Char,h4 Char,Normal4 Char,I4 Char,H1 Char,l4 Char,Heading 4 Char Char Char,PA Micro Section Char,list 2 Char,H4 Char,Sub-Minor Char,(Alt+4) Char,H41 Char,(Alt+4)1 Char,H42 Char"/>
    <w:basedOn w:val="DefaultParagraphFont"/>
    <w:link w:val="Heading4"/>
    <w:uiPriority w:val="9"/>
    <w:rsid w:val="006A71B5"/>
    <w:rPr>
      <w:rFonts w:ascii="Times New Roman" w:eastAsia="Times New Roman" w:hAnsi="Times New Roman" w:cs="Times New Roman"/>
      <w:noProof/>
      <w:sz w:val="24"/>
      <w:szCs w:val="20"/>
      <w:lang w:val="en-GB"/>
    </w:rPr>
  </w:style>
  <w:style w:type="character" w:customStyle="1" w:styleId="Heading5Char">
    <w:name w:val="Heading 5 Char"/>
    <w:aliases w:val="Roman list Char,h5 Char,ITT t5 Char,PA Pico Section Char,5 Char,Level 5 Char,Header 5 Char,E5 Char,T5 Char,T51 Char,T52 Char,T511 Char,Roman list1 Char,Roman list2 Char,Roman list11 Char,Roman list3 Char,Roman list12 Char,Titre5 Char"/>
    <w:basedOn w:val="DefaultParagraphFont"/>
    <w:link w:val="Heading5"/>
    <w:uiPriority w:val="9"/>
    <w:rsid w:val="006A71B5"/>
    <w:rPr>
      <w:rFonts w:ascii="Arial" w:eastAsia="Times New Roman" w:hAnsi="Arial" w:cs="Times New Roman"/>
      <w:szCs w:val="20"/>
      <w:lang w:val="nb-NO"/>
    </w:rPr>
  </w:style>
  <w:style w:type="character" w:customStyle="1" w:styleId="Heading6Char">
    <w:name w:val="Heading 6 Char"/>
    <w:aliases w:val="Bullet list Char,ITT t6 Char,PA Appendix Char,6 Char,heading 6 Char,Appendix Char,T6 Char,Level 6 Char,h6 Char,Bullet list1 Char,Bullet list2 Char,Bullet list11 Char,Bullet list3 Char,Bullet list12 Char,Bullet list21 Char,Bullet lis Char"/>
    <w:basedOn w:val="DefaultParagraphFont"/>
    <w:link w:val="Heading6"/>
    <w:uiPriority w:val="9"/>
    <w:rsid w:val="006A71B5"/>
    <w:rPr>
      <w:rFonts w:ascii="Arial" w:eastAsia="Times New Roman" w:hAnsi="Arial" w:cs="Times New Roman"/>
      <w:i/>
      <w:szCs w:val="20"/>
      <w:lang w:val="nb-NO"/>
    </w:rPr>
  </w:style>
  <w:style w:type="character" w:customStyle="1" w:styleId="Heading7Char">
    <w:name w:val="Heading 7 Char"/>
    <w:aliases w:val="letter list Char,lettered list Char,ITT t7 Char,PA Appendix Major Char,7 Char,req3 Char,heading 7 Char,L7 Char,st Char,SDL title Char,letter list1 Char,lettered list1 Char,letter list2 Char,lettered list2 Char,letter list11 Char"/>
    <w:basedOn w:val="DefaultParagraphFont"/>
    <w:link w:val="Heading7"/>
    <w:uiPriority w:val="99"/>
    <w:rsid w:val="006A71B5"/>
    <w:rPr>
      <w:rFonts w:ascii="Arial" w:eastAsia="Times New Roman" w:hAnsi="Arial" w:cs="Times New Roman"/>
      <w:szCs w:val="20"/>
      <w:lang w:val="nb-NO"/>
    </w:rPr>
  </w:style>
  <w:style w:type="character" w:customStyle="1" w:styleId="Heading8Char">
    <w:name w:val="Heading 8 Char"/>
    <w:aliases w:val="action Char,ITT t8 Char,PA Appendix Minor Char,8 Char,r Char,requirement Char,req2 Char,Reference List Char,heading 8 Char,ft Char,action1 Char,action2 Char,action11 Char,action3 Char,action4 Char,action5 Char,action6 Char,action7 Char"/>
    <w:basedOn w:val="DefaultParagraphFont"/>
    <w:link w:val="Heading8"/>
    <w:uiPriority w:val="99"/>
    <w:rsid w:val="006A71B5"/>
    <w:rPr>
      <w:rFonts w:ascii="Arial" w:eastAsia="Times New Roman" w:hAnsi="Arial" w:cs="Times New Roman"/>
      <w:i/>
      <w:szCs w:val="20"/>
      <w:lang w:val="nb-NO"/>
    </w:rPr>
  </w:style>
  <w:style w:type="character" w:customStyle="1" w:styleId="Heading9Char">
    <w:name w:val="Heading 9 Char"/>
    <w:aliases w:val="progress Char,ITT t9 Char,App Heading Char,Titre 10 Char,9 Char,rb Char,req bullet Char,req1 Char,heading 9 Char,tt Char,Header 9 Char,h9 Char,table Char,t Char,table left Char,tl Char,ft1 Char,progress1 Char,progress2 Char,progress3 Char"/>
    <w:basedOn w:val="DefaultParagraphFont"/>
    <w:link w:val="Heading9"/>
    <w:uiPriority w:val="99"/>
    <w:rsid w:val="006A71B5"/>
    <w:rPr>
      <w:rFonts w:ascii="Arial" w:eastAsia="Times New Roman" w:hAnsi="Arial" w:cs="Times New Roman"/>
      <w:i/>
      <w:sz w:val="18"/>
      <w:szCs w:val="20"/>
      <w:lang w:val="nb-NO"/>
    </w:rPr>
  </w:style>
  <w:style w:type="paragraph" w:customStyle="1" w:styleId="Contractstyle">
    <w:name w:val="Contractstyle"/>
    <w:rsid w:val="006A71B5"/>
    <w:pPr>
      <w:keepLines/>
      <w:spacing w:before="120" w:after="0" w:line="240" w:lineRule="auto"/>
      <w:ind w:left="720"/>
    </w:pPr>
    <w:rPr>
      <w:rFonts w:ascii="Times New Roman" w:eastAsia="Times New Roman" w:hAnsi="Times New Roman" w:cs="Times New Roman"/>
      <w:sz w:val="24"/>
      <w:szCs w:val="20"/>
      <w:lang w:val="nb-NO"/>
    </w:rPr>
  </w:style>
  <w:style w:type="paragraph" w:styleId="Header">
    <w:name w:val="header"/>
    <w:link w:val="HeaderChar"/>
    <w:uiPriority w:val="99"/>
    <w:rsid w:val="006A71B5"/>
    <w:pPr>
      <w:tabs>
        <w:tab w:val="center" w:pos="4253"/>
        <w:tab w:val="right" w:pos="9497"/>
      </w:tabs>
      <w:spacing w:after="0" w:line="240" w:lineRule="auto"/>
    </w:pPr>
    <w:rPr>
      <w:rFonts w:ascii="Times New Roman" w:eastAsia="Times New Roman" w:hAnsi="Times New Roman" w:cs="Times New Roman"/>
      <w:noProof/>
      <w:szCs w:val="20"/>
      <w:lang w:val="en-GB"/>
    </w:rPr>
  </w:style>
  <w:style w:type="character" w:customStyle="1" w:styleId="HeaderChar">
    <w:name w:val="Header Char"/>
    <w:basedOn w:val="DefaultParagraphFont"/>
    <w:link w:val="Header"/>
    <w:uiPriority w:val="99"/>
    <w:rsid w:val="006A71B5"/>
    <w:rPr>
      <w:rFonts w:ascii="Times New Roman" w:eastAsia="Times New Roman" w:hAnsi="Times New Roman" w:cs="Times New Roman"/>
      <w:noProof/>
      <w:szCs w:val="20"/>
      <w:lang w:val="en-GB"/>
    </w:rPr>
  </w:style>
  <w:style w:type="paragraph" w:styleId="TOC1">
    <w:name w:val="toc 1"/>
    <w:next w:val="Contractstyle"/>
    <w:uiPriority w:val="39"/>
    <w:rsid w:val="006A71B5"/>
    <w:pPr>
      <w:tabs>
        <w:tab w:val="left" w:pos="425"/>
        <w:tab w:val="left" w:pos="567"/>
        <w:tab w:val="right" w:leader="dot" w:pos="9639"/>
      </w:tabs>
      <w:spacing w:before="40" w:after="40" w:line="240" w:lineRule="auto"/>
      <w:ind w:left="425" w:hanging="425"/>
    </w:pPr>
    <w:rPr>
      <w:rFonts w:ascii="Trebuchet MS" w:eastAsia="Times New Roman" w:hAnsi="Trebuchet MS" w:cs="Times New Roman"/>
      <w:b/>
      <w:caps/>
      <w:noProof/>
      <w:sz w:val="20"/>
      <w:szCs w:val="20"/>
      <w:lang w:val="en-GB"/>
    </w:rPr>
  </w:style>
  <w:style w:type="paragraph" w:styleId="TOC2">
    <w:name w:val="toc 2"/>
    <w:basedOn w:val="Normal"/>
    <w:next w:val="Normal"/>
    <w:uiPriority w:val="39"/>
    <w:rsid w:val="006A71B5"/>
    <w:pPr>
      <w:tabs>
        <w:tab w:val="left" w:pos="709"/>
        <w:tab w:val="left" w:pos="1134"/>
        <w:tab w:val="right" w:leader="dot" w:pos="9639"/>
      </w:tabs>
      <w:spacing w:before="40" w:after="40"/>
      <w:ind w:left="709" w:hanging="425"/>
    </w:pPr>
    <w:rPr>
      <w:smallCaps/>
      <w:noProof/>
      <w:sz w:val="20"/>
      <w:szCs w:val="22"/>
      <w:lang w:val="en-GB"/>
    </w:rPr>
  </w:style>
  <w:style w:type="paragraph" w:customStyle="1" w:styleId="Tabletext">
    <w:name w:val="Table text"/>
    <w:basedOn w:val="Contractstyle"/>
    <w:rsid w:val="006A71B5"/>
    <w:pPr>
      <w:spacing w:before="0"/>
      <w:ind w:left="0"/>
    </w:pPr>
  </w:style>
  <w:style w:type="paragraph" w:customStyle="1" w:styleId="Heading">
    <w:name w:val="Heading"/>
    <w:next w:val="Contractstyle"/>
    <w:rsid w:val="006A71B5"/>
    <w:pPr>
      <w:spacing w:before="360" w:after="0" w:line="240" w:lineRule="auto"/>
      <w:ind w:left="720"/>
    </w:pPr>
    <w:rPr>
      <w:rFonts w:ascii="Times New Roman" w:eastAsia="Times New Roman" w:hAnsi="Times New Roman" w:cs="Times New Roman"/>
      <w:b/>
      <w:sz w:val="28"/>
      <w:szCs w:val="20"/>
      <w:lang w:val="en-GB"/>
    </w:rPr>
  </w:style>
  <w:style w:type="paragraph" w:styleId="Footer">
    <w:name w:val="footer"/>
    <w:basedOn w:val="Normal"/>
    <w:link w:val="FooterChar1"/>
    <w:uiPriority w:val="99"/>
    <w:rsid w:val="006A71B5"/>
    <w:pPr>
      <w:tabs>
        <w:tab w:val="center" w:pos="4320"/>
        <w:tab w:val="right" w:pos="8640"/>
      </w:tabs>
    </w:pPr>
  </w:style>
  <w:style w:type="character" w:customStyle="1" w:styleId="FooterChar">
    <w:name w:val="Footer Char"/>
    <w:basedOn w:val="DefaultParagraphFont"/>
    <w:uiPriority w:val="99"/>
    <w:rsid w:val="006A71B5"/>
    <w:rPr>
      <w:rFonts w:ascii="Times New Roman" w:eastAsia="Times New Roman" w:hAnsi="Times New Roman" w:cs="Times New Roman"/>
      <w:szCs w:val="20"/>
      <w:lang w:val="nb-NO"/>
    </w:rPr>
  </w:style>
  <w:style w:type="character" w:customStyle="1" w:styleId="FooterChar1">
    <w:name w:val="Footer Char1"/>
    <w:basedOn w:val="DefaultParagraphFont"/>
    <w:link w:val="Footer"/>
    <w:uiPriority w:val="99"/>
    <w:rsid w:val="006A71B5"/>
    <w:rPr>
      <w:rFonts w:ascii="Times New Roman" w:eastAsia="Times New Roman" w:hAnsi="Times New Roman" w:cs="Times New Roman"/>
      <w:szCs w:val="20"/>
      <w:lang w:val="nb-NO"/>
    </w:rPr>
  </w:style>
  <w:style w:type="paragraph" w:customStyle="1" w:styleId="TCHeading">
    <w:name w:val="T&amp;C Heading"/>
    <w:basedOn w:val="Normal"/>
    <w:rsid w:val="006A71B5"/>
    <w:pPr>
      <w:keepNext/>
      <w:numPr>
        <w:numId w:val="2"/>
      </w:numPr>
      <w:spacing w:before="0" w:after="240" w:line="264" w:lineRule="auto"/>
      <w:jc w:val="both"/>
    </w:pPr>
    <w:rPr>
      <w:rFonts w:ascii="Arial" w:hAnsi="Arial"/>
      <w:b/>
      <w:sz w:val="20"/>
      <w:u w:val="single"/>
      <w:lang w:val="en-US"/>
    </w:rPr>
  </w:style>
  <w:style w:type="paragraph" w:customStyle="1" w:styleId="TCSubheadingChar">
    <w:name w:val="T&amp;C Subheading Char"/>
    <w:basedOn w:val="Normal"/>
    <w:link w:val="TCSubheadingCharChar"/>
    <w:rsid w:val="006A71B5"/>
    <w:pPr>
      <w:keepLines/>
      <w:numPr>
        <w:ilvl w:val="1"/>
        <w:numId w:val="3"/>
      </w:numPr>
      <w:suppressAutoHyphens/>
      <w:spacing w:before="0" w:after="240" w:line="264" w:lineRule="auto"/>
      <w:jc w:val="both"/>
    </w:pPr>
    <w:rPr>
      <w:rFonts w:ascii="Arial" w:hAnsi="Arial"/>
      <w:sz w:val="20"/>
      <w:lang w:val="en-US"/>
    </w:rPr>
  </w:style>
  <w:style w:type="paragraph" w:customStyle="1" w:styleId="TCSubheading2">
    <w:name w:val="T&amp;C Subheading2"/>
    <w:basedOn w:val="TCSubheadingChar"/>
    <w:rsid w:val="006A71B5"/>
    <w:pPr>
      <w:numPr>
        <w:ilvl w:val="2"/>
      </w:numPr>
      <w:tabs>
        <w:tab w:val="clear" w:pos="1440"/>
        <w:tab w:val="num" w:pos="360"/>
      </w:tabs>
      <w:ind w:left="720" w:hanging="360"/>
    </w:pPr>
  </w:style>
  <w:style w:type="paragraph" w:customStyle="1" w:styleId="TCSubheading3">
    <w:name w:val="T&amp;C Subheading3"/>
    <w:basedOn w:val="TCSubheading2"/>
    <w:rsid w:val="006A71B5"/>
    <w:pPr>
      <w:numPr>
        <w:ilvl w:val="3"/>
        <w:numId w:val="2"/>
      </w:numPr>
    </w:pPr>
  </w:style>
  <w:style w:type="character" w:customStyle="1" w:styleId="TCSubheadingCharChar">
    <w:name w:val="T&amp;C Subheading Char Char"/>
    <w:basedOn w:val="DefaultParagraphFont"/>
    <w:link w:val="TCSubheadingChar"/>
    <w:rsid w:val="006A71B5"/>
    <w:rPr>
      <w:rFonts w:ascii="Arial" w:eastAsia="Times New Roman" w:hAnsi="Arial" w:cs="Times New Roman"/>
      <w:sz w:val="20"/>
      <w:szCs w:val="20"/>
    </w:rPr>
  </w:style>
  <w:style w:type="paragraph" w:customStyle="1" w:styleId="TCText">
    <w:name w:val="T&amp;C Text"/>
    <w:basedOn w:val="Normal"/>
    <w:rsid w:val="006A71B5"/>
    <w:pPr>
      <w:spacing w:before="0" w:after="240"/>
    </w:pPr>
    <w:rPr>
      <w:rFonts w:ascii="Arial" w:hAnsi="Arial"/>
      <w:sz w:val="20"/>
      <w:lang w:val="en-US"/>
    </w:rPr>
  </w:style>
  <w:style w:type="paragraph" w:styleId="BodyTextIndent3">
    <w:name w:val="Body Text Indent 3"/>
    <w:basedOn w:val="Normal"/>
    <w:link w:val="BodyTextIndent3Char"/>
    <w:rsid w:val="006A71B5"/>
    <w:pPr>
      <w:spacing w:before="0"/>
      <w:ind w:left="360"/>
    </w:pPr>
    <w:rPr>
      <w:rFonts w:ascii="Arial" w:hAnsi="Arial"/>
      <w:sz w:val="16"/>
      <w:szCs w:val="16"/>
      <w:lang w:val="en-US"/>
    </w:rPr>
  </w:style>
  <w:style w:type="character" w:customStyle="1" w:styleId="BodyTextIndent3Char">
    <w:name w:val="Body Text Indent 3 Char"/>
    <w:basedOn w:val="DefaultParagraphFont"/>
    <w:link w:val="BodyTextIndent3"/>
    <w:rsid w:val="006A71B5"/>
    <w:rPr>
      <w:rFonts w:ascii="Arial" w:eastAsia="Times New Roman" w:hAnsi="Arial" w:cs="Times New Roman"/>
      <w:sz w:val="16"/>
      <w:szCs w:val="16"/>
    </w:rPr>
  </w:style>
  <w:style w:type="paragraph" w:customStyle="1" w:styleId="INNHFORT">
    <w:name w:val="INNHFORT"/>
    <w:basedOn w:val="Normal"/>
    <w:next w:val="Contractstyle"/>
    <w:rsid w:val="006A71B5"/>
    <w:pPr>
      <w:spacing w:before="40" w:after="40"/>
    </w:pPr>
    <w:rPr>
      <w:rFonts w:ascii="Palatino Linotype" w:hAnsi="Palatino Linotype"/>
    </w:rPr>
  </w:style>
  <w:style w:type="paragraph" w:customStyle="1" w:styleId="TCSubheading">
    <w:name w:val="T&amp;C Subheading"/>
    <w:basedOn w:val="Normal"/>
    <w:rsid w:val="006A71B5"/>
    <w:pPr>
      <w:keepLines/>
      <w:tabs>
        <w:tab w:val="num" w:pos="720"/>
      </w:tabs>
      <w:suppressAutoHyphens/>
      <w:spacing w:before="0" w:after="240" w:line="264" w:lineRule="auto"/>
      <w:ind w:left="720" w:hanging="360"/>
      <w:jc w:val="both"/>
    </w:pPr>
    <w:rPr>
      <w:rFonts w:ascii="Arial" w:hAnsi="Arial"/>
      <w:sz w:val="20"/>
      <w:lang w:val="en-US"/>
    </w:rPr>
  </w:style>
  <w:style w:type="paragraph" w:customStyle="1" w:styleId="Bullets">
    <w:name w:val="Bullets"/>
    <w:rsid w:val="006A71B5"/>
    <w:pPr>
      <w:numPr>
        <w:numId w:val="4"/>
      </w:numPr>
      <w:tabs>
        <w:tab w:val="left" w:pos="720"/>
      </w:tabs>
      <w:spacing w:before="60" w:after="0" w:line="240" w:lineRule="auto"/>
      <w:ind w:left="1434" w:hanging="357"/>
    </w:pPr>
    <w:rPr>
      <w:rFonts w:ascii="Times New Roman" w:eastAsia="Times New Roman" w:hAnsi="Times New Roman" w:cs="Times New Roman"/>
      <w:sz w:val="24"/>
      <w:szCs w:val="20"/>
      <w:lang w:val="en-GB"/>
    </w:rPr>
  </w:style>
  <w:style w:type="paragraph" w:styleId="Title">
    <w:name w:val="Title"/>
    <w:basedOn w:val="Normal"/>
    <w:link w:val="TitleChar"/>
    <w:uiPriority w:val="10"/>
    <w:qFormat/>
    <w:rsid w:val="006A71B5"/>
    <w:pPr>
      <w:spacing w:before="0" w:after="0"/>
      <w:jc w:val="center"/>
    </w:pPr>
    <w:rPr>
      <w:sz w:val="32"/>
      <w:lang w:val="en-US"/>
    </w:rPr>
  </w:style>
  <w:style w:type="character" w:customStyle="1" w:styleId="TitleChar">
    <w:name w:val="Title Char"/>
    <w:basedOn w:val="DefaultParagraphFont"/>
    <w:link w:val="Title"/>
    <w:uiPriority w:val="10"/>
    <w:rsid w:val="006A71B5"/>
    <w:rPr>
      <w:rFonts w:ascii="Times New Roman" w:eastAsia="Times New Roman" w:hAnsi="Times New Roman" w:cs="Times New Roman"/>
      <w:sz w:val="32"/>
      <w:szCs w:val="20"/>
    </w:rPr>
  </w:style>
  <w:style w:type="paragraph" w:styleId="TOC8">
    <w:name w:val="toc 8"/>
    <w:basedOn w:val="Normal"/>
    <w:next w:val="Normal"/>
    <w:autoRedefine/>
    <w:semiHidden/>
    <w:rsid w:val="006A71B5"/>
    <w:pPr>
      <w:ind w:left="1540"/>
    </w:pPr>
  </w:style>
  <w:style w:type="character" w:styleId="CommentReference">
    <w:name w:val="annotation reference"/>
    <w:basedOn w:val="DefaultParagraphFont"/>
    <w:uiPriority w:val="99"/>
    <w:rsid w:val="006A71B5"/>
    <w:rPr>
      <w:rFonts w:ascii="Tms Rmn" w:hAnsi="Tms Rmn"/>
      <w:noProof w:val="0"/>
      <w:vanish/>
      <w:color w:val="FF00FF"/>
      <w:kern w:val="0"/>
      <w:sz w:val="16"/>
      <w:lang w:val="en-US"/>
    </w:rPr>
  </w:style>
  <w:style w:type="paragraph" w:styleId="CommentText">
    <w:name w:val="annotation text"/>
    <w:basedOn w:val="Normal"/>
    <w:link w:val="CommentTextChar"/>
    <w:uiPriority w:val="99"/>
    <w:rsid w:val="006A71B5"/>
    <w:rPr>
      <w:sz w:val="20"/>
      <w:lang w:val="en-GB"/>
    </w:rPr>
  </w:style>
  <w:style w:type="character" w:customStyle="1" w:styleId="CommentTextChar">
    <w:name w:val="Comment Text Char"/>
    <w:basedOn w:val="DefaultParagraphFont"/>
    <w:link w:val="CommentText"/>
    <w:uiPriority w:val="99"/>
    <w:rsid w:val="006A71B5"/>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6A71B5"/>
    <w:rPr>
      <w:rFonts w:ascii="Tahoma" w:hAnsi="Tahoma" w:cs="Tahoma"/>
      <w:sz w:val="16"/>
      <w:szCs w:val="16"/>
    </w:rPr>
  </w:style>
  <w:style w:type="character" w:customStyle="1" w:styleId="BalloonTextChar">
    <w:name w:val="Balloon Text Char"/>
    <w:basedOn w:val="DefaultParagraphFont"/>
    <w:link w:val="BalloonText"/>
    <w:uiPriority w:val="99"/>
    <w:rsid w:val="006A71B5"/>
    <w:rPr>
      <w:rFonts w:ascii="Tahoma" w:eastAsia="Times New Roman" w:hAnsi="Tahoma" w:cs="Tahoma"/>
      <w:sz w:val="16"/>
      <w:szCs w:val="16"/>
      <w:lang w:val="nb-NO"/>
    </w:rPr>
  </w:style>
  <w:style w:type="paragraph" w:styleId="BodyText">
    <w:name w:val="Body Text"/>
    <w:basedOn w:val="Normal"/>
    <w:link w:val="BodyTextChar"/>
    <w:uiPriority w:val="1"/>
    <w:qFormat/>
    <w:rsid w:val="006A71B5"/>
  </w:style>
  <w:style w:type="character" w:customStyle="1" w:styleId="BodyTextChar">
    <w:name w:val="Body Text Char"/>
    <w:basedOn w:val="DefaultParagraphFont"/>
    <w:link w:val="BodyText"/>
    <w:rsid w:val="006A71B5"/>
    <w:rPr>
      <w:rFonts w:ascii="Times New Roman" w:eastAsia="Times New Roman" w:hAnsi="Times New Roman" w:cs="Times New Roman"/>
      <w:szCs w:val="20"/>
      <w:lang w:val="nb-NO"/>
    </w:rPr>
  </w:style>
  <w:style w:type="paragraph" w:styleId="BodyText2">
    <w:name w:val="Body Text 2"/>
    <w:basedOn w:val="Normal"/>
    <w:link w:val="BodyText2Char"/>
    <w:uiPriority w:val="99"/>
    <w:rsid w:val="006A71B5"/>
    <w:pPr>
      <w:spacing w:line="480" w:lineRule="auto"/>
    </w:pPr>
  </w:style>
  <w:style w:type="character" w:customStyle="1" w:styleId="BodyText2Char">
    <w:name w:val="Body Text 2 Char"/>
    <w:basedOn w:val="DefaultParagraphFont"/>
    <w:link w:val="BodyText2"/>
    <w:uiPriority w:val="99"/>
    <w:rsid w:val="006A71B5"/>
    <w:rPr>
      <w:rFonts w:ascii="Times New Roman" w:eastAsia="Times New Roman" w:hAnsi="Times New Roman" w:cs="Times New Roman"/>
      <w:szCs w:val="20"/>
      <w:lang w:val="nb-NO"/>
    </w:rPr>
  </w:style>
  <w:style w:type="paragraph" w:customStyle="1" w:styleId="TCHeadingText">
    <w:name w:val="T&amp;C Heading Text"/>
    <w:basedOn w:val="Normal"/>
    <w:link w:val="TCHeadingTextChar"/>
    <w:rsid w:val="006A71B5"/>
    <w:pPr>
      <w:keepLines/>
      <w:spacing w:before="0" w:after="240"/>
      <w:ind w:left="720"/>
    </w:pPr>
    <w:rPr>
      <w:rFonts w:ascii="Arial" w:hAnsi="Arial"/>
      <w:sz w:val="20"/>
      <w:lang w:val="en-US"/>
    </w:rPr>
  </w:style>
  <w:style w:type="character" w:customStyle="1" w:styleId="TCHeadingTextChar">
    <w:name w:val="T&amp;C Heading Text Char"/>
    <w:basedOn w:val="DefaultParagraphFont"/>
    <w:link w:val="TCHeadingText"/>
    <w:rsid w:val="006A71B5"/>
    <w:rPr>
      <w:rFonts w:ascii="Arial" w:eastAsia="Times New Roman" w:hAnsi="Arial" w:cs="Times New Roman"/>
      <w:sz w:val="20"/>
      <w:szCs w:val="20"/>
    </w:rPr>
  </w:style>
  <w:style w:type="table" w:styleId="TableGrid">
    <w:name w:val="Table Grid"/>
    <w:basedOn w:val="TableNormal"/>
    <w:rsid w:val="006A71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6A71B5"/>
    <w:pPr>
      <w:ind w:left="440"/>
    </w:pPr>
  </w:style>
  <w:style w:type="character" w:styleId="Hyperlink">
    <w:name w:val="Hyperlink"/>
    <w:basedOn w:val="DefaultParagraphFont"/>
    <w:uiPriority w:val="99"/>
    <w:rsid w:val="006A71B5"/>
    <w:rPr>
      <w:color w:val="0000FF"/>
      <w:u w:val="single"/>
    </w:rPr>
  </w:style>
  <w:style w:type="paragraph" w:customStyle="1" w:styleId="StyleHeading210pt">
    <w:name w:val="Style Heading 2 + 10 pt"/>
    <w:basedOn w:val="Heading2"/>
    <w:rsid w:val="006A71B5"/>
    <w:pPr>
      <w:keepLines w:val="0"/>
      <w:numPr>
        <w:ilvl w:val="0"/>
        <w:numId w:val="0"/>
      </w:numPr>
      <w:ind w:left="720" w:hanging="720"/>
      <w:jc w:val="both"/>
    </w:pPr>
    <w:rPr>
      <w:rFonts w:ascii="Arial" w:hAnsi="Arial"/>
      <w:b w:val="0"/>
      <w:caps/>
      <w:noProof w:val="0"/>
      <w:sz w:val="20"/>
      <w:lang w:val="en-US"/>
    </w:rPr>
  </w:style>
  <w:style w:type="paragraph" w:styleId="CommentSubject">
    <w:name w:val="annotation subject"/>
    <w:basedOn w:val="CommentText"/>
    <w:next w:val="CommentText"/>
    <w:link w:val="CommentSubjectChar"/>
    <w:uiPriority w:val="99"/>
    <w:semiHidden/>
    <w:rsid w:val="006A71B5"/>
    <w:rPr>
      <w:b/>
      <w:bCs/>
      <w:lang w:val="nb-NO"/>
    </w:rPr>
  </w:style>
  <w:style w:type="character" w:customStyle="1" w:styleId="CommentSubjectChar">
    <w:name w:val="Comment Subject Char"/>
    <w:basedOn w:val="CommentTextChar"/>
    <w:link w:val="CommentSubject"/>
    <w:uiPriority w:val="99"/>
    <w:semiHidden/>
    <w:rsid w:val="006A71B5"/>
    <w:rPr>
      <w:rFonts w:ascii="Times New Roman" w:eastAsia="Times New Roman" w:hAnsi="Times New Roman" w:cs="Times New Roman"/>
      <w:b/>
      <w:bCs/>
      <w:sz w:val="20"/>
      <w:szCs w:val="20"/>
      <w:lang w:val="nb-NO"/>
    </w:rPr>
  </w:style>
  <w:style w:type="paragraph" w:styleId="ListParagraph">
    <w:name w:val="List Paragraph"/>
    <w:aliases w:val="TOC style,lp1,Use Case List Paragraph,Figure_name,Bullet List Paragraph,Equipment,Bulleted List1,List Paragraph11,List Paragraph111,Bullet for no #'s,Body Bullet,Table Number Paragraph,List Paragraph 1,bu1,bu1 + Before:  0 pt,b1"/>
    <w:basedOn w:val="Normal"/>
    <w:link w:val="ListParagraphChar"/>
    <w:qFormat/>
    <w:rsid w:val="006A71B5"/>
    <w:pPr>
      <w:ind w:left="720"/>
      <w:contextualSpacing/>
    </w:pPr>
  </w:style>
  <w:style w:type="paragraph" w:styleId="Revision">
    <w:name w:val="Revision"/>
    <w:hidden/>
    <w:uiPriority w:val="99"/>
    <w:semiHidden/>
    <w:rsid w:val="006A71B5"/>
    <w:pPr>
      <w:spacing w:after="0" w:line="240" w:lineRule="auto"/>
    </w:pPr>
    <w:rPr>
      <w:rFonts w:ascii="Times New Roman" w:eastAsia="Times New Roman" w:hAnsi="Times New Roman" w:cs="Times New Roman"/>
      <w:szCs w:val="20"/>
      <w:lang w:val="nb-NO"/>
    </w:rPr>
  </w:style>
  <w:style w:type="paragraph" w:customStyle="1" w:styleId="tcsubheading0">
    <w:name w:val="tcsubheading"/>
    <w:basedOn w:val="Normal"/>
    <w:rsid w:val="006A71B5"/>
    <w:pPr>
      <w:spacing w:before="0" w:after="240" w:line="264" w:lineRule="auto"/>
      <w:jc w:val="both"/>
    </w:pPr>
    <w:rPr>
      <w:rFonts w:ascii="Arial" w:hAnsi="Arial" w:cs="Arial"/>
      <w:sz w:val="20"/>
      <w:lang w:val="en-US"/>
    </w:rPr>
  </w:style>
  <w:style w:type="paragraph" w:styleId="BodyTextIndent">
    <w:name w:val="Body Text Indent"/>
    <w:basedOn w:val="Normal"/>
    <w:link w:val="BodyTextIndentChar"/>
    <w:rsid w:val="006A71B5"/>
    <w:pPr>
      <w:ind w:left="360"/>
    </w:pPr>
  </w:style>
  <w:style w:type="character" w:customStyle="1" w:styleId="BodyTextIndentChar">
    <w:name w:val="Body Text Indent Char"/>
    <w:basedOn w:val="DefaultParagraphFont"/>
    <w:link w:val="BodyTextIndent"/>
    <w:rsid w:val="006A71B5"/>
    <w:rPr>
      <w:rFonts w:ascii="Times New Roman" w:eastAsia="Times New Roman" w:hAnsi="Times New Roman" w:cs="Times New Roman"/>
      <w:szCs w:val="20"/>
      <w:lang w:val="nb-NO"/>
    </w:rPr>
  </w:style>
  <w:style w:type="paragraph" w:customStyle="1" w:styleId="bodytext0">
    <w:name w:val="bodytext"/>
    <w:basedOn w:val="Normal"/>
    <w:rsid w:val="006A71B5"/>
    <w:pPr>
      <w:spacing w:before="240" w:after="240" w:line="-278" w:lineRule="auto"/>
      <w:ind w:left="963"/>
      <w:jc w:val="both"/>
    </w:pPr>
    <w:rPr>
      <w:rFonts w:ascii="Helvetica" w:hAnsi="Helvetica" w:cs="Helvetica"/>
      <w:color w:val="C0C0C0"/>
      <w:sz w:val="24"/>
      <w:szCs w:val="24"/>
      <w:lang w:val="en-US"/>
    </w:rPr>
  </w:style>
  <w:style w:type="paragraph" w:customStyle="1" w:styleId="Default">
    <w:name w:val="Default"/>
    <w:rsid w:val="006A71B5"/>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paragraph" w:styleId="NoSpacing">
    <w:name w:val="No Spacing"/>
    <w:link w:val="NoSpacingChar"/>
    <w:uiPriority w:val="1"/>
    <w:qFormat/>
    <w:rsid w:val="006A71B5"/>
    <w:pPr>
      <w:spacing w:after="0" w:line="240" w:lineRule="auto"/>
    </w:pPr>
    <w:rPr>
      <w:rFonts w:ascii="Times New Roman" w:eastAsia="Times New Roman" w:hAnsi="Times New Roman" w:cs="Times New Roman"/>
      <w:sz w:val="24"/>
      <w:szCs w:val="24"/>
      <w:lang w:val="en-GB"/>
    </w:rPr>
  </w:style>
  <w:style w:type="character" w:customStyle="1" w:styleId="NoSpacingChar">
    <w:name w:val="No Spacing Char"/>
    <w:basedOn w:val="DefaultParagraphFont"/>
    <w:link w:val="NoSpacing"/>
    <w:uiPriority w:val="1"/>
    <w:rsid w:val="006A71B5"/>
    <w:rPr>
      <w:rFonts w:ascii="Times New Roman" w:eastAsia="Times New Roman" w:hAnsi="Times New Roman" w:cs="Times New Roman"/>
      <w:sz w:val="24"/>
      <w:szCs w:val="24"/>
      <w:lang w:val="en-GB"/>
    </w:rPr>
  </w:style>
  <w:style w:type="character" w:customStyle="1" w:styleId="apple-style-span">
    <w:name w:val="apple-style-span"/>
    <w:basedOn w:val="DefaultParagraphFont"/>
    <w:uiPriority w:val="99"/>
    <w:rsid w:val="006A71B5"/>
  </w:style>
  <w:style w:type="paragraph" w:styleId="HTMLPreformatted">
    <w:name w:val="HTML Preformatted"/>
    <w:basedOn w:val="Normal"/>
    <w:link w:val="HTMLPreformattedChar"/>
    <w:uiPriority w:val="99"/>
    <w:rsid w:val="006A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color w:val="000000"/>
      <w:sz w:val="20"/>
      <w:lang w:val="en-US"/>
    </w:rPr>
  </w:style>
  <w:style w:type="character" w:customStyle="1" w:styleId="HTMLPreformattedChar">
    <w:name w:val="HTML Preformatted Char"/>
    <w:basedOn w:val="DefaultParagraphFont"/>
    <w:link w:val="HTMLPreformatted"/>
    <w:uiPriority w:val="99"/>
    <w:rsid w:val="006A71B5"/>
    <w:rPr>
      <w:rFonts w:ascii="Courier New" w:eastAsia="Times New Roman" w:hAnsi="Courier New" w:cs="Courier New"/>
      <w:color w:val="000000"/>
      <w:sz w:val="20"/>
      <w:szCs w:val="20"/>
    </w:rPr>
  </w:style>
  <w:style w:type="character" w:styleId="FollowedHyperlink">
    <w:name w:val="FollowedHyperlink"/>
    <w:basedOn w:val="DefaultParagraphFont"/>
    <w:uiPriority w:val="99"/>
    <w:unhideWhenUsed/>
    <w:rsid w:val="006A71B5"/>
    <w:rPr>
      <w:color w:val="800080"/>
      <w:u w:val="single"/>
    </w:rPr>
  </w:style>
  <w:style w:type="paragraph" w:customStyle="1" w:styleId="xl67">
    <w:name w:val="xl67"/>
    <w:basedOn w:val="Normal"/>
    <w:rsid w:val="006A71B5"/>
    <w:pPr>
      <w:spacing w:before="100" w:beforeAutospacing="1" w:after="100" w:afterAutospacing="1"/>
    </w:pPr>
    <w:rPr>
      <w:rFonts w:ascii="Verdana" w:hAnsi="Verdana"/>
      <w:sz w:val="18"/>
      <w:szCs w:val="18"/>
      <w:lang w:val="en-US"/>
    </w:rPr>
  </w:style>
  <w:style w:type="paragraph" w:customStyle="1" w:styleId="xl68">
    <w:name w:val="xl68"/>
    <w:basedOn w:val="Normal"/>
    <w:rsid w:val="006A71B5"/>
    <w:pPr>
      <w:spacing w:before="100" w:beforeAutospacing="1" w:after="100" w:afterAutospacing="1"/>
    </w:pPr>
    <w:rPr>
      <w:rFonts w:ascii="Verdana" w:hAnsi="Verdana"/>
      <w:b/>
      <w:bCs/>
      <w:sz w:val="18"/>
      <w:szCs w:val="18"/>
      <w:lang w:val="en-US"/>
    </w:rPr>
  </w:style>
  <w:style w:type="paragraph" w:customStyle="1" w:styleId="xl69">
    <w:name w:val="xl69"/>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8"/>
      <w:szCs w:val="18"/>
      <w:lang w:val="en-US"/>
    </w:rPr>
  </w:style>
  <w:style w:type="paragraph" w:customStyle="1" w:styleId="xl70">
    <w:name w:val="xl70"/>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lang w:val="en-US"/>
    </w:rPr>
  </w:style>
  <w:style w:type="paragraph" w:customStyle="1" w:styleId="xl71">
    <w:name w:val="xl71"/>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lang w:val="en-US"/>
    </w:rPr>
  </w:style>
  <w:style w:type="paragraph" w:customStyle="1" w:styleId="xl72">
    <w:name w:val="xl72"/>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lang w:val="en-US"/>
    </w:rPr>
  </w:style>
  <w:style w:type="paragraph" w:customStyle="1" w:styleId="xl73">
    <w:name w:val="xl73"/>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lang w:val="en-US"/>
    </w:rPr>
  </w:style>
  <w:style w:type="paragraph" w:customStyle="1" w:styleId="xl74">
    <w:name w:val="xl74"/>
    <w:basedOn w:val="Normal"/>
    <w:rsid w:val="006A71B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sz w:val="18"/>
      <w:szCs w:val="18"/>
      <w:lang w:val="en-US"/>
    </w:rPr>
  </w:style>
  <w:style w:type="paragraph" w:customStyle="1" w:styleId="xl75">
    <w:name w:val="xl75"/>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lang w:val="en-US"/>
    </w:rPr>
  </w:style>
  <w:style w:type="paragraph" w:customStyle="1" w:styleId="xl76">
    <w:name w:val="xl76"/>
    <w:basedOn w:val="Normal"/>
    <w:rsid w:val="006A71B5"/>
    <w:pPr>
      <w:pBdr>
        <w:left w:val="single" w:sz="4" w:space="0" w:color="auto"/>
        <w:right w:val="single" w:sz="4" w:space="0" w:color="auto"/>
      </w:pBdr>
      <w:spacing w:before="100" w:beforeAutospacing="1" w:after="100" w:afterAutospacing="1"/>
      <w:jc w:val="center"/>
      <w:textAlignment w:val="center"/>
    </w:pPr>
    <w:rPr>
      <w:rFonts w:ascii="Verdana" w:hAnsi="Verdana"/>
      <w:b/>
      <w:bCs/>
      <w:sz w:val="18"/>
      <w:szCs w:val="18"/>
      <w:lang w:val="en-US"/>
    </w:rPr>
  </w:style>
  <w:style w:type="paragraph" w:customStyle="1" w:styleId="xl77">
    <w:name w:val="xl77"/>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8"/>
      <w:szCs w:val="18"/>
      <w:lang w:val="en-US"/>
    </w:rPr>
  </w:style>
  <w:style w:type="paragraph" w:customStyle="1" w:styleId="xl78">
    <w:name w:val="xl78"/>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lang w:val="en-US"/>
    </w:rPr>
  </w:style>
  <w:style w:type="paragraph" w:customStyle="1" w:styleId="xl79">
    <w:name w:val="xl79"/>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8"/>
      <w:szCs w:val="18"/>
      <w:lang w:val="en-US"/>
    </w:rPr>
  </w:style>
  <w:style w:type="paragraph" w:customStyle="1" w:styleId="xl80">
    <w:name w:val="xl80"/>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lang w:val="en-US"/>
    </w:rPr>
  </w:style>
  <w:style w:type="paragraph" w:customStyle="1" w:styleId="xl81">
    <w:name w:val="xl81"/>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lang w:val="en-US"/>
    </w:rPr>
  </w:style>
  <w:style w:type="paragraph" w:customStyle="1" w:styleId="xl82">
    <w:name w:val="xl82"/>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lang w:val="en-US"/>
    </w:rPr>
  </w:style>
  <w:style w:type="paragraph" w:customStyle="1" w:styleId="xl83">
    <w:name w:val="xl83"/>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8"/>
      <w:szCs w:val="18"/>
      <w:lang w:val="en-US"/>
    </w:rPr>
  </w:style>
  <w:style w:type="paragraph" w:customStyle="1" w:styleId="xl84">
    <w:name w:val="xl84"/>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lang w:val="en-US"/>
    </w:rPr>
  </w:style>
  <w:style w:type="paragraph" w:customStyle="1" w:styleId="xl85">
    <w:name w:val="xl85"/>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8"/>
      <w:szCs w:val="18"/>
      <w:lang w:val="en-US"/>
    </w:rPr>
  </w:style>
  <w:style w:type="paragraph" w:customStyle="1" w:styleId="xl86">
    <w:name w:val="xl86"/>
    <w:basedOn w:val="Normal"/>
    <w:rsid w:val="006A71B5"/>
    <w:pPr>
      <w:pBdr>
        <w:top w:val="single" w:sz="4" w:space="0" w:color="auto"/>
        <w:left w:val="single" w:sz="4" w:space="0" w:color="auto"/>
        <w:right w:val="single" w:sz="4" w:space="0" w:color="auto"/>
      </w:pBdr>
      <w:spacing w:before="100" w:beforeAutospacing="1" w:after="100" w:afterAutospacing="1"/>
      <w:textAlignment w:val="center"/>
    </w:pPr>
    <w:rPr>
      <w:rFonts w:ascii="Verdana" w:hAnsi="Verdana"/>
      <w:sz w:val="18"/>
      <w:szCs w:val="18"/>
      <w:lang w:val="en-US"/>
    </w:rPr>
  </w:style>
  <w:style w:type="paragraph" w:customStyle="1" w:styleId="xl87">
    <w:name w:val="xl87"/>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lang w:val="en-US"/>
    </w:rPr>
  </w:style>
  <w:style w:type="paragraph" w:customStyle="1" w:styleId="xl88">
    <w:name w:val="xl88"/>
    <w:basedOn w:val="Normal"/>
    <w:rsid w:val="006A71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n-US"/>
    </w:rPr>
  </w:style>
  <w:style w:type="paragraph" w:customStyle="1" w:styleId="xl89">
    <w:name w:val="xl89"/>
    <w:basedOn w:val="Normal"/>
    <w:rsid w:val="006A71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n-US"/>
    </w:rPr>
  </w:style>
  <w:style w:type="paragraph" w:customStyle="1" w:styleId="xl90">
    <w:name w:val="xl90"/>
    <w:basedOn w:val="Normal"/>
    <w:rsid w:val="006A71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n-US"/>
    </w:rPr>
  </w:style>
  <w:style w:type="paragraph" w:customStyle="1" w:styleId="xl91">
    <w:name w:val="xl91"/>
    <w:basedOn w:val="Normal"/>
    <w:rsid w:val="006A71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n-US"/>
    </w:rPr>
  </w:style>
  <w:style w:type="paragraph" w:customStyle="1" w:styleId="xl92">
    <w:name w:val="xl92"/>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rPr>
  </w:style>
  <w:style w:type="paragraph" w:customStyle="1" w:styleId="xl93">
    <w:name w:val="xl93"/>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8"/>
      <w:szCs w:val="18"/>
      <w:lang w:val="en-US"/>
    </w:rPr>
  </w:style>
  <w:style w:type="paragraph" w:customStyle="1" w:styleId="xl94">
    <w:name w:val="xl94"/>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rPr>
  </w:style>
  <w:style w:type="paragraph" w:customStyle="1" w:styleId="xl95">
    <w:name w:val="xl95"/>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val="en-US"/>
    </w:rPr>
  </w:style>
  <w:style w:type="paragraph" w:customStyle="1" w:styleId="xl96">
    <w:name w:val="xl96"/>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rPr>
  </w:style>
  <w:style w:type="paragraph" w:customStyle="1" w:styleId="xl97">
    <w:name w:val="xl97"/>
    <w:basedOn w:val="Normal"/>
    <w:rsid w:val="006A71B5"/>
    <w:pPr>
      <w:pBdr>
        <w:top w:val="single" w:sz="4" w:space="0" w:color="auto"/>
        <w:left w:val="single" w:sz="4" w:space="0" w:color="auto"/>
        <w:right w:val="single" w:sz="4" w:space="0" w:color="auto"/>
      </w:pBdr>
      <w:spacing w:before="100" w:beforeAutospacing="1" w:after="100" w:afterAutospacing="1"/>
      <w:textAlignment w:val="center"/>
    </w:pPr>
    <w:rPr>
      <w:rFonts w:ascii="Verdana" w:hAnsi="Verdana"/>
      <w:b/>
      <w:bCs/>
      <w:sz w:val="18"/>
      <w:szCs w:val="18"/>
      <w:lang w:val="en-US"/>
    </w:rPr>
  </w:style>
  <w:style w:type="paragraph" w:customStyle="1" w:styleId="xl98">
    <w:name w:val="xl98"/>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lang w:val="en-US"/>
    </w:rPr>
  </w:style>
  <w:style w:type="paragraph" w:customStyle="1" w:styleId="xl99">
    <w:name w:val="xl99"/>
    <w:basedOn w:val="Normal"/>
    <w:rsid w:val="006A71B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sz w:val="18"/>
      <w:szCs w:val="18"/>
      <w:lang w:val="en-US"/>
    </w:rPr>
  </w:style>
  <w:style w:type="paragraph" w:customStyle="1" w:styleId="xl100">
    <w:name w:val="xl100"/>
    <w:basedOn w:val="Normal"/>
    <w:rsid w:val="006A71B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Verdana" w:hAnsi="Verdana"/>
      <w:b/>
      <w:bCs/>
      <w:sz w:val="18"/>
      <w:szCs w:val="18"/>
      <w:lang w:val="en-US"/>
    </w:rPr>
  </w:style>
  <w:style w:type="paragraph" w:customStyle="1" w:styleId="xl101">
    <w:name w:val="xl101"/>
    <w:basedOn w:val="Normal"/>
    <w:rsid w:val="006A71B5"/>
    <w:pPr>
      <w:spacing w:before="100" w:beforeAutospacing="1" w:after="100" w:afterAutospacing="1"/>
    </w:pPr>
    <w:rPr>
      <w:rFonts w:ascii="Verdana" w:hAnsi="Verdana"/>
      <w:sz w:val="18"/>
      <w:szCs w:val="18"/>
      <w:lang w:val="en-US"/>
    </w:rPr>
  </w:style>
  <w:style w:type="paragraph" w:customStyle="1" w:styleId="xl102">
    <w:name w:val="xl102"/>
    <w:basedOn w:val="Normal"/>
    <w:rsid w:val="006A71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lang w:val="en-US"/>
    </w:rPr>
  </w:style>
  <w:style w:type="paragraph" w:customStyle="1" w:styleId="xl103">
    <w:name w:val="xl103"/>
    <w:basedOn w:val="Normal"/>
    <w:rsid w:val="006A71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lang w:val="en-US"/>
    </w:rPr>
  </w:style>
  <w:style w:type="paragraph" w:customStyle="1" w:styleId="xl104">
    <w:name w:val="xl104"/>
    <w:basedOn w:val="Normal"/>
    <w:rsid w:val="006A71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lang w:val="en-US"/>
    </w:rPr>
  </w:style>
  <w:style w:type="numbering" w:customStyle="1" w:styleId="NoList1">
    <w:name w:val="No List1"/>
    <w:next w:val="NoList"/>
    <w:uiPriority w:val="99"/>
    <w:semiHidden/>
    <w:unhideWhenUsed/>
    <w:rsid w:val="006A71B5"/>
  </w:style>
  <w:style w:type="paragraph" w:customStyle="1" w:styleId="xl105">
    <w:name w:val="xl105"/>
    <w:basedOn w:val="Normal"/>
    <w:rsid w:val="006A71B5"/>
    <w:pPr>
      <w:pBdr>
        <w:top w:val="single" w:sz="8" w:space="0" w:color="auto"/>
        <w:left w:val="single" w:sz="8" w:space="0" w:color="auto"/>
        <w:bottom w:val="single" w:sz="8" w:space="0" w:color="auto"/>
      </w:pBdr>
      <w:spacing w:before="100" w:beforeAutospacing="1" w:after="100" w:afterAutospacing="1"/>
    </w:pPr>
    <w:rPr>
      <w:sz w:val="24"/>
      <w:szCs w:val="24"/>
      <w:lang w:val="en-US"/>
    </w:rPr>
  </w:style>
  <w:style w:type="paragraph" w:customStyle="1" w:styleId="xl106">
    <w:name w:val="xl106"/>
    <w:basedOn w:val="Normal"/>
    <w:rsid w:val="006A71B5"/>
    <w:pPr>
      <w:pBdr>
        <w:top w:val="single" w:sz="8" w:space="0" w:color="auto"/>
        <w:bottom w:val="single" w:sz="8" w:space="0" w:color="auto"/>
      </w:pBdr>
      <w:spacing w:before="100" w:beforeAutospacing="1" w:after="100" w:afterAutospacing="1"/>
    </w:pPr>
    <w:rPr>
      <w:sz w:val="24"/>
      <w:szCs w:val="24"/>
      <w:lang w:val="en-US"/>
    </w:rPr>
  </w:style>
  <w:style w:type="paragraph" w:customStyle="1" w:styleId="xl107">
    <w:name w:val="xl107"/>
    <w:basedOn w:val="Normal"/>
    <w:rsid w:val="006A71B5"/>
    <w:pPr>
      <w:pBdr>
        <w:top w:val="single" w:sz="8" w:space="0" w:color="auto"/>
        <w:bottom w:val="single" w:sz="8" w:space="0" w:color="auto"/>
        <w:right w:val="single" w:sz="8" w:space="0" w:color="auto"/>
      </w:pBdr>
      <w:spacing w:before="100" w:beforeAutospacing="1" w:after="100" w:afterAutospacing="1"/>
    </w:pPr>
    <w:rPr>
      <w:sz w:val="24"/>
      <w:szCs w:val="24"/>
      <w:lang w:val="en-US"/>
    </w:rPr>
  </w:style>
  <w:style w:type="paragraph" w:customStyle="1" w:styleId="xl108">
    <w:name w:val="xl108"/>
    <w:basedOn w:val="Normal"/>
    <w:rsid w:val="006A71B5"/>
    <w:pPr>
      <w:pBdr>
        <w:right w:val="dotted" w:sz="4" w:space="0" w:color="auto"/>
      </w:pBdr>
      <w:shd w:val="clear" w:color="000000" w:fill="D9D9D9"/>
      <w:spacing w:before="100" w:beforeAutospacing="1" w:after="100" w:afterAutospacing="1"/>
    </w:pPr>
    <w:rPr>
      <w:sz w:val="24"/>
      <w:szCs w:val="24"/>
      <w:lang w:val="en-US"/>
    </w:rPr>
  </w:style>
  <w:style w:type="paragraph" w:customStyle="1" w:styleId="xl109">
    <w:name w:val="xl109"/>
    <w:basedOn w:val="Normal"/>
    <w:rsid w:val="006A71B5"/>
    <w:pPr>
      <w:pBdr>
        <w:left w:val="dotted" w:sz="4" w:space="0" w:color="auto"/>
      </w:pBdr>
      <w:shd w:val="clear" w:color="000000" w:fill="D9D9D9"/>
      <w:spacing w:before="100" w:beforeAutospacing="1" w:after="100" w:afterAutospacing="1"/>
    </w:pPr>
    <w:rPr>
      <w:sz w:val="24"/>
      <w:szCs w:val="24"/>
      <w:lang w:val="en-US"/>
    </w:rPr>
  </w:style>
  <w:style w:type="paragraph" w:customStyle="1" w:styleId="xl110">
    <w:name w:val="xl110"/>
    <w:basedOn w:val="Normal"/>
    <w:rsid w:val="006A71B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pPr>
    <w:rPr>
      <w:sz w:val="24"/>
      <w:szCs w:val="24"/>
      <w:lang w:val="en-US"/>
    </w:rPr>
  </w:style>
  <w:style w:type="paragraph" w:customStyle="1" w:styleId="xl111">
    <w:name w:val="xl111"/>
    <w:basedOn w:val="Normal"/>
    <w:rsid w:val="006A71B5"/>
    <w:pPr>
      <w:pBdr>
        <w:top w:val="single" w:sz="8" w:space="0" w:color="auto"/>
        <w:bottom w:val="single" w:sz="4" w:space="0" w:color="auto"/>
        <w:right w:val="dotted" w:sz="4" w:space="0" w:color="auto"/>
      </w:pBdr>
      <w:spacing w:before="100" w:beforeAutospacing="1" w:after="100" w:afterAutospacing="1"/>
    </w:pPr>
    <w:rPr>
      <w:sz w:val="24"/>
      <w:szCs w:val="24"/>
      <w:lang w:val="en-US"/>
    </w:rPr>
  </w:style>
  <w:style w:type="paragraph" w:customStyle="1" w:styleId="xl112">
    <w:name w:val="xl112"/>
    <w:basedOn w:val="Normal"/>
    <w:rsid w:val="006A71B5"/>
    <w:pPr>
      <w:pBdr>
        <w:top w:val="single" w:sz="8" w:space="0" w:color="auto"/>
        <w:left w:val="dotted" w:sz="4" w:space="0" w:color="auto"/>
        <w:bottom w:val="single" w:sz="4" w:space="0" w:color="auto"/>
        <w:right w:val="dotted" w:sz="4" w:space="0" w:color="auto"/>
      </w:pBdr>
      <w:spacing w:before="100" w:beforeAutospacing="1" w:after="100" w:afterAutospacing="1"/>
      <w:textAlignment w:val="center"/>
    </w:pPr>
    <w:rPr>
      <w:sz w:val="24"/>
      <w:szCs w:val="24"/>
      <w:lang w:val="en-US"/>
    </w:rPr>
  </w:style>
  <w:style w:type="paragraph" w:customStyle="1" w:styleId="xl113">
    <w:name w:val="xl113"/>
    <w:basedOn w:val="Normal"/>
    <w:rsid w:val="006A71B5"/>
    <w:pPr>
      <w:pBdr>
        <w:top w:val="single" w:sz="8" w:space="0" w:color="auto"/>
        <w:left w:val="dotted" w:sz="4" w:space="0" w:color="auto"/>
        <w:bottom w:val="single" w:sz="4" w:space="0" w:color="auto"/>
        <w:right w:val="dotted" w:sz="4" w:space="0" w:color="auto"/>
      </w:pBdr>
      <w:spacing w:before="100" w:beforeAutospacing="1" w:after="100" w:afterAutospacing="1"/>
    </w:pPr>
    <w:rPr>
      <w:sz w:val="24"/>
      <w:szCs w:val="24"/>
      <w:lang w:val="en-US"/>
    </w:rPr>
  </w:style>
  <w:style w:type="paragraph" w:customStyle="1" w:styleId="xl114">
    <w:name w:val="xl114"/>
    <w:basedOn w:val="Normal"/>
    <w:rsid w:val="006A71B5"/>
    <w:pPr>
      <w:pBdr>
        <w:top w:val="single" w:sz="8" w:space="0" w:color="auto"/>
        <w:left w:val="dotted" w:sz="4" w:space="0" w:color="auto"/>
        <w:bottom w:val="single" w:sz="4" w:space="0" w:color="auto"/>
        <w:right w:val="dotted" w:sz="4" w:space="0" w:color="auto"/>
      </w:pBdr>
      <w:spacing w:before="100" w:beforeAutospacing="1" w:after="100" w:afterAutospacing="1"/>
    </w:pPr>
    <w:rPr>
      <w:sz w:val="24"/>
      <w:szCs w:val="24"/>
      <w:lang w:val="en-US"/>
    </w:rPr>
  </w:style>
  <w:style w:type="paragraph" w:customStyle="1" w:styleId="xl115">
    <w:name w:val="xl115"/>
    <w:basedOn w:val="Normal"/>
    <w:rsid w:val="006A71B5"/>
    <w:pPr>
      <w:pBdr>
        <w:top w:val="single" w:sz="4" w:space="0" w:color="auto"/>
        <w:bottom w:val="single" w:sz="4" w:space="0" w:color="auto"/>
        <w:right w:val="dotted" w:sz="4" w:space="0" w:color="auto"/>
      </w:pBdr>
      <w:spacing w:before="100" w:beforeAutospacing="1" w:after="100" w:afterAutospacing="1"/>
    </w:pPr>
    <w:rPr>
      <w:sz w:val="24"/>
      <w:szCs w:val="24"/>
      <w:lang w:val="en-US"/>
    </w:rPr>
  </w:style>
  <w:style w:type="paragraph" w:customStyle="1" w:styleId="xl116">
    <w:name w:val="xl116"/>
    <w:basedOn w:val="Normal"/>
    <w:rsid w:val="006A71B5"/>
    <w:pPr>
      <w:pBdr>
        <w:top w:val="single" w:sz="4" w:space="0" w:color="auto"/>
        <w:left w:val="dotted" w:sz="4" w:space="0" w:color="auto"/>
        <w:bottom w:val="single" w:sz="4" w:space="0" w:color="auto"/>
        <w:right w:val="dotted" w:sz="4" w:space="0" w:color="auto"/>
      </w:pBdr>
      <w:spacing w:before="100" w:beforeAutospacing="1" w:after="100" w:afterAutospacing="1"/>
      <w:textAlignment w:val="center"/>
    </w:pPr>
    <w:rPr>
      <w:sz w:val="24"/>
      <w:szCs w:val="24"/>
      <w:lang w:val="en-US"/>
    </w:rPr>
  </w:style>
  <w:style w:type="paragraph" w:customStyle="1" w:styleId="xl117">
    <w:name w:val="xl117"/>
    <w:basedOn w:val="Normal"/>
    <w:rsid w:val="006A71B5"/>
    <w:pPr>
      <w:pBdr>
        <w:top w:val="single" w:sz="4" w:space="0" w:color="auto"/>
        <w:left w:val="dotted" w:sz="4" w:space="0" w:color="auto"/>
        <w:bottom w:val="single" w:sz="4" w:space="0" w:color="auto"/>
        <w:right w:val="dotted" w:sz="4" w:space="0" w:color="auto"/>
      </w:pBdr>
      <w:spacing w:before="100" w:beforeAutospacing="1" w:after="100" w:afterAutospacing="1"/>
    </w:pPr>
    <w:rPr>
      <w:sz w:val="24"/>
      <w:szCs w:val="24"/>
      <w:lang w:val="en-US"/>
    </w:rPr>
  </w:style>
  <w:style w:type="paragraph" w:customStyle="1" w:styleId="xl118">
    <w:name w:val="xl118"/>
    <w:basedOn w:val="Normal"/>
    <w:rsid w:val="006A71B5"/>
    <w:pPr>
      <w:pBdr>
        <w:top w:val="single" w:sz="4" w:space="0" w:color="auto"/>
        <w:left w:val="dotted" w:sz="4" w:space="0" w:color="auto"/>
        <w:bottom w:val="single" w:sz="4" w:space="0" w:color="auto"/>
        <w:right w:val="dotted" w:sz="4" w:space="0" w:color="auto"/>
      </w:pBdr>
      <w:spacing w:before="100" w:beforeAutospacing="1" w:after="100" w:afterAutospacing="1"/>
    </w:pPr>
    <w:rPr>
      <w:sz w:val="24"/>
      <w:szCs w:val="24"/>
      <w:lang w:val="en-US"/>
    </w:rPr>
  </w:style>
  <w:style w:type="paragraph" w:customStyle="1" w:styleId="xl119">
    <w:name w:val="xl119"/>
    <w:basedOn w:val="Normal"/>
    <w:rsid w:val="006A71B5"/>
    <w:pPr>
      <w:pBdr>
        <w:top w:val="single" w:sz="4" w:space="0" w:color="auto"/>
        <w:bottom w:val="single" w:sz="8" w:space="0" w:color="auto"/>
        <w:right w:val="dotted" w:sz="4" w:space="0" w:color="auto"/>
      </w:pBdr>
      <w:spacing w:before="100" w:beforeAutospacing="1" w:after="100" w:afterAutospacing="1"/>
    </w:pPr>
    <w:rPr>
      <w:sz w:val="24"/>
      <w:szCs w:val="24"/>
      <w:lang w:val="en-US"/>
    </w:rPr>
  </w:style>
  <w:style w:type="paragraph" w:customStyle="1" w:styleId="xl120">
    <w:name w:val="xl120"/>
    <w:basedOn w:val="Normal"/>
    <w:rsid w:val="006A71B5"/>
    <w:pPr>
      <w:pBdr>
        <w:top w:val="single" w:sz="4" w:space="0" w:color="auto"/>
        <w:left w:val="dotted" w:sz="4" w:space="0" w:color="auto"/>
        <w:bottom w:val="single" w:sz="8" w:space="0" w:color="auto"/>
        <w:right w:val="dotted" w:sz="4" w:space="0" w:color="auto"/>
      </w:pBdr>
      <w:spacing w:before="100" w:beforeAutospacing="1" w:after="100" w:afterAutospacing="1"/>
      <w:textAlignment w:val="center"/>
    </w:pPr>
    <w:rPr>
      <w:sz w:val="24"/>
      <w:szCs w:val="24"/>
      <w:lang w:val="en-US"/>
    </w:rPr>
  </w:style>
  <w:style w:type="paragraph" w:customStyle="1" w:styleId="xl121">
    <w:name w:val="xl121"/>
    <w:basedOn w:val="Normal"/>
    <w:rsid w:val="006A71B5"/>
    <w:pPr>
      <w:pBdr>
        <w:top w:val="single" w:sz="4" w:space="0" w:color="auto"/>
        <w:left w:val="dotted" w:sz="4" w:space="0" w:color="auto"/>
        <w:bottom w:val="single" w:sz="8" w:space="0" w:color="auto"/>
        <w:right w:val="dotted" w:sz="4" w:space="0" w:color="auto"/>
      </w:pBdr>
      <w:spacing w:before="100" w:beforeAutospacing="1" w:after="100" w:afterAutospacing="1"/>
    </w:pPr>
    <w:rPr>
      <w:sz w:val="24"/>
      <w:szCs w:val="24"/>
      <w:lang w:val="en-US"/>
    </w:rPr>
  </w:style>
  <w:style w:type="paragraph" w:customStyle="1" w:styleId="xl122">
    <w:name w:val="xl122"/>
    <w:basedOn w:val="Normal"/>
    <w:rsid w:val="006A71B5"/>
    <w:pPr>
      <w:pBdr>
        <w:top w:val="single" w:sz="4" w:space="0" w:color="auto"/>
        <w:left w:val="dotted" w:sz="4" w:space="0" w:color="auto"/>
        <w:bottom w:val="single" w:sz="8" w:space="0" w:color="auto"/>
        <w:right w:val="dotted" w:sz="4" w:space="0" w:color="auto"/>
      </w:pBdr>
      <w:spacing w:before="100" w:beforeAutospacing="1" w:after="100" w:afterAutospacing="1"/>
    </w:pPr>
    <w:rPr>
      <w:sz w:val="24"/>
      <w:szCs w:val="24"/>
      <w:lang w:val="en-US"/>
    </w:rPr>
  </w:style>
  <w:style w:type="paragraph" w:customStyle="1" w:styleId="xl123">
    <w:name w:val="xl123"/>
    <w:basedOn w:val="Normal"/>
    <w:rsid w:val="006A71B5"/>
    <w:pPr>
      <w:shd w:val="clear" w:color="000000" w:fill="D9D9D9"/>
      <w:spacing w:before="100" w:beforeAutospacing="1" w:after="100" w:afterAutospacing="1"/>
    </w:pPr>
    <w:rPr>
      <w:sz w:val="24"/>
      <w:szCs w:val="24"/>
      <w:lang w:val="en-US"/>
    </w:rPr>
  </w:style>
  <w:style w:type="paragraph" w:customStyle="1" w:styleId="xl124">
    <w:name w:val="xl124"/>
    <w:basedOn w:val="Normal"/>
    <w:rsid w:val="006A71B5"/>
    <w:pPr>
      <w:pBdr>
        <w:right w:val="dotted" w:sz="4" w:space="0" w:color="auto"/>
      </w:pBdr>
      <w:shd w:val="clear" w:color="000000" w:fill="D9D9D9"/>
      <w:spacing w:before="100" w:beforeAutospacing="1" w:after="100" w:afterAutospacing="1"/>
    </w:pPr>
    <w:rPr>
      <w:sz w:val="24"/>
      <w:szCs w:val="24"/>
      <w:lang w:val="en-US"/>
    </w:rPr>
  </w:style>
  <w:style w:type="paragraph" w:customStyle="1" w:styleId="xl125">
    <w:name w:val="xl125"/>
    <w:basedOn w:val="Normal"/>
    <w:rsid w:val="006A71B5"/>
    <w:pPr>
      <w:pBdr>
        <w:left w:val="dotted" w:sz="4" w:space="0" w:color="auto"/>
        <w:right w:val="dotted" w:sz="4" w:space="0" w:color="auto"/>
      </w:pBdr>
      <w:shd w:val="clear" w:color="000000" w:fill="D9D9D9"/>
      <w:spacing w:before="100" w:beforeAutospacing="1" w:after="100" w:afterAutospacing="1"/>
      <w:textAlignment w:val="center"/>
    </w:pPr>
    <w:rPr>
      <w:sz w:val="24"/>
      <w:szCs w:val="24"/>
      <w:lang w:val="en-US"/>
    </w:rPr>
  </w:style>
  <w:style w:type="paragraph" w:customStyle="1" w:styleId="xl126">
    <w:name w:val="xl126"/>
    <w:basedOn w:val="Normal"/>
    <w:rsid w:val="006A71B5"/>
    <w:pPr>
      <w:pBdr>
        <w:left w:val="dotted" w:sz="4" w:space="0" w:color="auto"/>
        <w:right w:val="dotted" w:sz="4" w:space="0" w:color="auto"/>
      </w:pBdr>
      <w:shd w:val="clear" w:color="000000" w:fill="D9D9D9"/>
      <w:spacing w:before="100" w:beforeAutospacing="1" w:after="100" w:afterAutospacing="1"/>
    </w:pPr>
    <w:rPr>
      <w:sz w:val="24"/>
      <w:szCs w:val="24"/>
      <w:lang w:val="en-US"/>
    </w:rPr>
  </w:style>
  <w:style w:type="paragraph" w:customStyle="1" w:styleId="xl127">
    <w:name w:val="xl127"/>
    <w:basedOn w:val="Normal"/>
    <w:rsid w:val="006A71B5"/>
    <w:pPr>
      <w:pBdr>
        <w:top w:val="single" w:sz="4" w:space="0" w:color="auto"/>
        <w:left w:val="dotted" w:sz="4" w:space="0" w:color="auto"/>
        <w:bottom w:val="single" w:sz="4" w:space="0" w:color="auto"/>
        <w:right w:val="dotted" w:sz="4" w:space="0" w:color="auto"/>
      </w:pBdr>
      <w:spacing w:before="100" w:beforeAutospacing="1" w:after="100" w:afterAutospacing="1"/>
      <w:jc w:val="right"/>
    </w:pPr>
    <w:rPr>
      <w:sz w:val="24"/>
      <w:szCs w:val="24"/>
      <w:lang w:val="en-US"/>
    </w:rPr>
  </w:style>
  <w:style w:type="paragraph" w:customStyle="1" w:styleId="xl128">
    <w:name w:val="xl128"/>
    <w:basedOn w:val="Normal"/>
    <w:rsid w:val="006A71B5"/>
    <w:pPr>
      <w:pBdr>
        <w:top w:val="single" w:sz="8" w:space="0" w:color="auto"/>
        <w:left w:val="single" w:sz="8" w:space="0" w:color="auto"/>
        <w:bottom w:val="single" w:sz="8" w:space="0" w:color="auto"/>
      </w:pBdr>
      <w:shd w:val="clear" w:color="000000" w:fill="D9D9D9"/>
      <w:spacing w:before="100" w:beforeAutospacing="1" w:after="100" w:afterAutospacing="1"/>
    </w:pPr>
    <w:rPr>
      <w:sz w:val="24"/>
      <w:szCs w:val="24"/>
      <w:lang w:val="en-US"/>
    </w:rPr>
  </w:style>
  <w:style w:type="paragraph" w:customStyle="1" w:styleId="xl129">
    <w:name w:val="xl129"/>
    <w:basedOn w:val="Normal"/>
    <w:rsid w:val="006A71B5"/>
    <w:pPr>
      <w:pBdr>
        <w:top w:val="single" w:sz="8" w:space="0" w:color="auto"/>
        <w:bottom w:val="single" w:sz="8" w:space="0" w:color="auto"/>
        <w:right w:val="dotted" w:sz="4" w:space="0" w:color="auto"/>
      </w:pBdr>
      <w:shd w:val="clear" w:color="000000" w:fill="D9D9D9"/>
      <w:spacing w:before="100" w:beforeAutospacing="1" w:after="100" w:afterAutospacing="1"/>
    </w:pPr>
    <w:rPr>
      <w:sz w:val="24"/>
      <w:szCs w:val="24"/>
      <w:lang w:val="en-US"/>
    </w:rPr>
  </w:style>
  <w:style w:type="paragraph" w:customStyle="1" w:styleId="xl130">
    <w:name w:val="xl130"/>
    <w:basedOn w:val="Normal"/>
    <w:rsid w:val="006A71B5"/>
    <w:pPr>
      <w:pBdr>
        <w:top w:val="single" w:sz="8" w:space="0" w:color="auto"/>
        <w:left w:val="dotted" w:sz="4" w:space="0" w:color="auto"/>
        <w:bottom w:val="single" w:sz="8" w:space="0" w:color="auto"/>
        <w:right w:val="dotted" w:sz="4" w:space="0" w:color="auto"/>
      </w:pBdr>
      <w:shd w:val="clear" w:color="000000" w:fill="D9D9D9"/>
      <w:spacing w:before="100" w:beforeAutospacing="1" w:after="100" w:afterAutospacing="1"/>
    </w:pPr>
    <w:rPr>
      <w:sz w:val="24"/>
      <w:szCs w:val="24"/>
      <w:lang w:val="en-US"/>
    </w:rPr>
  </w:style>
  <w:style w:type="paragraph" w:customStyle="1" w:styleId="xl131">
    <w:name w:val="xl131"/>
    <w:basedOn w:val="Normal"/>
    <w:rsid w:val="006A71B5"/>
    <w:pPr>
      <w:pBdr>
        <w:top w:val="single" w:sz="8" w:space="0" w:color="auto"/>
        <w:left w:val="dotted" w:sz="4" w:space="0" w:color="auto"/>
        <w:bottom w:val="single" w:sz="8" w:space="0" w:color="auto"/>
        <w:right w:val="dotted" w:sz="4" w:space="0" w:color="auto"/>
      </w:pBdr>
      <w:shd w:val="clear" w:color="000000" w:fill="D9D9D9"/>
      <w:spacing w:before="100" w:beforeAutospacing="1" w:after="100" w:afterAutospacing="1"/>
    </w:pPr>
    <w:rPr>
      <w:sz w:val="24"/>
      <w:szCs w:val="24"/>
      <w:lang w:val="en-US"/>
    </w:rPr>
  </w:style>
  <w:style w:type="paragraph" w:customStyle="1" w:styleId="xl132">
    <w:name w:val="xl132"/>
    <w:basedOn w:val="Normal"/>
    <w:rsid w:val="006A71B5"/>
    <w:pPr>
      <w:pBdr>
        <w:top w:val="single" w:sz="8" w:space="0" w:color="auto"/>
        <w:left w:val="dotted" w:sz="4" w:space="0" w:color="auto"/>
        <w:bottom w:val="single" w:sz="8" w:space="0" w:color="auto"/>
      </w:pBdr>
      <w:shd w:val="clear" w:color="000000" w:fill="D9D9D9"/>
      <w:spacing w:before="100" w:beforeAutospacing="1" w:after="100" w:afterAutospacing="1"/>
    </w:pPr>
    <w:rPr>
      <w:sz w:val="24"/>
      <w:szCs w:val="24"/>
      <w:lang w:val="en-US"/>
    </w:rPr>
  </w:style>
  <w:style w:type="paragraph" w:customStyle="1" w:styleId="xl133">
    <w:name w:val="xl133"/>
    <w:basedOn w:val="Normal"/>
    <w:rsid w:val="006A71B5"/>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sz w:val="24"/>
      <w:szCs w:val="24"/>
      <w:lang w:val="en-US"/>
    </w:rPr>
  </w:style>
  <w:style w:type="paragraph" w:customStyle="1" w:styleId="xl134">
    <w:name w:val="xl134"/>
    <w:basedOn w:val="Normal"/>
    <w:rsid w:val="006A71B5"/>
    <w:pPr>
      <w:pBdr>
        <w:top w:val="single" w:sz="8" w:space="0" w:color="auto"/>
        <w:left w:val="dotted" w:sz="4" w:space="0" w:color="auto"/>
        <w:bottom w:val="single" w:sz="8" w:space="0" w:color="auto"/>
      </w:pBdr>
      <w:shd w:val="clear" w:color="000000" w:fill="D9D9D9"/>
      <w:spacing w:before="100" w:beforeAutospacing="1" w:after="100" w:afterAutospacing="1"/>
    </w:pPr>
    <w:rPr>
      <w:sz w:val="24"/>
      <w:szCs w:val="24"/>
      <w:lang w:val="en-US"/>
    </w:rPr>
  </w:style>
  <w:style w:type="paragraph" w:customStyle="1" w:styleId="xl135">
    <w:name w:val="xl135"/>
    <w:basedOn w:val="Normal"/>
    <w:rsid w:val="006A71B5"/>
    <w:pPr>
      <w:pBdr>
        <w:top w:val="single" w:sz="4" w:space="0" w:color="auto"/>
        <w:left w:val="dotted" w:sz="4" w:space="0" w:color="auto"/>
        <w:right w:val="dotted" w:sz="4" w:space="0" w:color="auto"/>
      </w:pBdr>
      <w:spacing w:before="100" w:beforeAutospacing="1" w:after="100" w:afterAutospacing="1"/>
    </w:pPr>
    <w:rPr>
      <w:sz w:val="24"/>
      <w:szCs w:val="24"/>
      <w:lang w:val="en-US"/>
    </w:rPr>
  </w:style>
  <w:style w:type="paragraph" w:customStyle="1" w:styleId="xl136">
    <w:name w:val="xl136"/>
    <w:basedOn w:val="Normal"/>
    <w:rsid w:val="006A71B5"/>
    <w:pPr>
      <w:pBdr>
        <w:top w:val="single" w:sz="8" w:space="0" w:color="auto"/>
        <w:bottom w:val="single" w:sz="8" w:space="0" w:color="auto"/>
      </w:pBdr>
      <w:shd w:val="clear" w:color="000000" w:fill="D9D9D9"/>
      <w:spacing w:before="100" w:beforeAutospacing="1" w:after="100" w:afterAutospacing="1"/>
    </w:pPr>
    <w:rPr>
      <w:sz w:val="24"/>
      <w:szCs w:val="24"/>
      <w:lang w:val="en-US"/>
    </w:rPr>
  </w:style>
  <w:style w:type="paragraph" w:customStyle="1" w:styleId="xl137">
    <w:name w:val="xl137"/>
    <w:basedOn w:val="Normal"/>
    <w:rsid w:val="006A71B5"/>
    <w:pPr>
      <w:pBdr>
        <w:top w:val="single" w:sz="8" w:space="0" w:color="auto"/>
        <w:bottom w:val="single" w:sz="8" w:space="0" w:color="auto"/>
      </w:pBdr>
      <w:shd w:val="clear" w:color="000000" w:fill="D9D9D9"/>
      <w:spacing w:before="100" w:beforeAutospacing="1" w:after="100" w:afterAutospacing="1"/>
    </w:pPr>
    <w:rPr>
      <w:sz w:val="24"/>
      <w:szCs w:val="24"/>
      <w:lang w:val="en-US"/>
    </w:rPr>
  </w:style>
  <w:style w:type="paragraph" w:customStyle="1" w:styleId="xl138">
    <w:name w:val="xl138"/>
    <w:basedOn w:val="Normal"/>
    <w:rsid w:val="006A71B5"/>
    <w:pPr>
      <w:pBdr>
        <w:top w:val="single" w:sz="8" w:space="0" w:color="auto"/>
        <w:left w:val="single" w:sz="8" w:space="0" w:color="auto"/>
        <w:bottom w:val="single" w:sz="8" w:space="0" w:color="auto"/>
      </w:pBdr>
      <w:shd w:val="clear" w:color="000000" w:fill="D9D9D9"/>
      <w:spacing w:before="100" w:beforeAutospacing="1" w:after="100" w:afterAutospacing="1"/>
    </w:pPr>
    <w:rPr>
      <w:sz w:val="24"/>
      <w:szCs w:val="24"/>
      <w:lang w:val="en-US"/>
    </w:rPr>
  </w:style>
  <w:style w:type="paragraph" w:customStyle="1" w:styleId="xl139">
    <w:name w:val="xl139"/>
    <w:basedOn w:val="Normal"/>
    <w:rsid w:val="006A71B5"/>
    <w:pPr>
      <w:pBdr>
        <w:top w:val="single" w:sz="8" w:space="0" w:color="auto"/>
        <w:bottom w:val="single" w:sz="8" w:space="0" w:color="auto"/>
        <w:right w:val="single" w:sz="8" w:space="0" w:color="auto"/>
      </w:pBdr>
      <w:shd w:val="clear" w:color="000000" w:fill="D9D9D9"/>
      <w:spacing w:before="100" w:beforeAutospacing="1" w:after="100" w:afterAutospacing="1"/>
    </w:pPr>
    <w:rPr>
      <w:sz w:val="24"/>
      <w:szCs w:val="24"/>
      <w:lang w:val="en-US"/>
    </w:rPr>
  </w:style>
  <w:style w:type="paragraph" w:customStyle="1" w:styleId="xl140">
    <w:name w:val="xl140"/>
    <w:basedOn w:val="Normal"/>
    <w:rsid w:val="006A71B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24"/>
      <w:szCs w:val="24"/>
      <w:lang w:val="en-US"/>
    </w:rPr>
  </w:style>
  <w:style w:type="paragraph" w:customStyle="1" w:styleId="xl141">
    <w:name w:val="xl141"/>
    <w:basedOn w:val="Normal"/>
    <w:rsid w:val="006A71B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4"/>
      <w:szCs w:val="24"/>
      <w:lang w:val="en-US"/>
    </w:rPr>
  </w:style>
  <w:style w:type="paragraph" w:customStyle="1" w:styleId="xl142">
    <w:name w:val="xl142"/>
    <w:basedOn w:val="Normal"/>
    <w:rsid w:val="006A71B5"/>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lang w:val="en-US"/>
    </w:rPr>
  </w:style>
  <w:style w:type="paragraph" w:customStyle="1" w:styleId="xl143">
    <w:name w:val="xl143"/>
    <w:basedOn w:val="Normal"/>
    <w:rsid w:val="006A71B5"/>
    <w:pPr>
      <w:pBdr>
        <w:top w:val="single" w:sz="8" w:space="0" w:color="auto"/>
        <w:left w:val="single" w:sz="8" w:space="0" w:color="auto"/>
      </w:pBdr>
      <w:shd w:val="clear" w:color="000000" w:fill="D9D9D9"/>
      <w:spacing w:before="100" w:beforeAutospacing="1" w:after="100" w:afterAutospacing="1"/>
      <w:jc w:val="center"/>
    </w:pPr>
    <w:rPr>
      <w:b/>
      <w:bCs/>
      <w:sz w:val="48"/>
      <w:szCs w:val="48"/>
      <w:lang w:val="en-US"/>
    </w:rPr>
  </w:style>
  <w:style w:type="paragraph" w:customStyle="1" w:styleId="xl144">
    <w:name w:val="xl144"/>
    <w:basedOn w:val="Normal"/>
    <w:rsid w:val="006A71B5"/>
    <w:pPr>
      <w:pBdr>
        <w:top w:val="single" w:sz="8" w:space="0" w:color="auto"/>
      </w:pBdr>
      <w:shd w:val="clear" w:color="000000" w:fill="D9D9D9"/>
      <w:spacing w:before="100" w:beforeAutospacing="1" w:after="100" w:afterAutospacing="1"/>
      <w:jc w:val="center"/>
    </w:pPr>
    <w:rPr>
      <w:b/>
      <w:bCs/>
      <w:sz w:val="48"/>
      <w:szCs w:val="48"/>
      <w:lang w:val="en-US"/>
    </w:rPr>
  </w:style>
  <w:style w:type="paragraph" w:customStyle="1" w:styleId="xl145">
    <w:name w:val="xl145"/>
    <w:basedOn w:val="Normal"/>
    <w:rsid w:val="006A71B5"/>
    <w:pPr>
      <w:pBdr>
        <w:left w:val="single" w:sz="8" w:space="0" w:color="auto"/>
        <w:bottom w:val="single" w:sz="8" w:space="0" w:color="auto"/>
      </w:pBdr>
      <w:shd w:val="clear" w:color="000000" w:fill="D9D9D9"/>
      <w:spacing w:before="100" w:beforeAutospacing="1" w:after="100" w:afterAutospacing="1"/>
      <w:jc w:val="center"/>
    </w:pPr>
    <w:rPr>
      <w:b/>
      <w:bCs/>
      <w:sz w:val="48"/>
      <w:szCs w:val="48"/>
      <w:lang w:val="en-US"/>
    </w:rPr>
  </w:style>
  <w:style w:type="paragraph" w:customStyle="1" w:styleId="xl146">
    <w:name w:val="xl146"/>
    <w:basedOn w:val="Normal"/>
    <w:rsid w:val="006A71B5"/>
    <w:pPr>
      <w:pBdr>
        <w:bottom w:val="single" w:sz="8" w:space="0" w:color="auto"/>
      </w:pBdr>
      <w:shd w:val="clear" w:color="000000" w:fill="D9D9D9"/>
      <w:spacing w:before="100" w:beforeAutospacing="1" w:after="100" w:afterAutospacing="1"/>
      <w:jc w:val="center"/>
    </w:pPr>
    <w:rPr>
      <w:b/>
      <w:bCs/>
      <w:sz w:val="48"/>
      <w:szCs w:val="48"/>
      <w:lang w:val="en-US"/>
    </w:rPr>
  </w:style>
  <w:style w:type="paragraph" w:customStyle="1" w:styleId="xl147">
    <w:name w:val="xl147"/>
    <w:basedOn w:val="Normal"/>
    <w:rsid w:val="006A71B5"/>
    <w:pPr>
      <w:pBdr>
        <w:top w:val="single" w:sz="8" w:space="0" w:color="auto"/>
      </w:pBdr>
      <w:shd w:val="clear" w:color="000000" w:fill="D9D9D9"/>
      <w:spacing w:before="100" w:beforeAutospacing="1" w:after="100" w:afterAutospacing="1"/>
      <w:jc w:val="center"/>
    </w:pPr>
    <w:rPr>
      <w:b/>
      <w:bCs/>
      <w:sz w:val="48"/>
      <w:szCs w:val="48"/>
      <w:lang w:val="en-US"/>
    </w:rPr>
  </w:style>
  <w:style w:type="paragraph" w:customStyle="1" w:styleId="xl148">
    <w:name w:val="xl148"/>
    <w:basedOn w:val="Normal"/>
    <w:rsid w:val="006A71B5"/>
    <w:pPr>
      <w:pBdr>
        <w:bottom w:val="single" w:sz="8" w:space="0" w:color="auto"/>
      </w:pBdr>
      <w:shd w:val="clear" w:color="000000" w:fill="D9D9D9"/>
      <w:spacing w:before="100" w:beforeAutospacing="1" w:after="100" w:afterAutospacing="1"/>
      <w:jc w:val="center"/>
    </w:pPr>
    <w:rPr>
      <w:b/>
      <w:bCs/>
      <w:sz w:val="48"/>
      <w:szCs w:val="48"/>
      <w:lang w:val="en-US"/>
    </w:rPr>
  </w:style>
  <w:style w:type="paragraph" w:customStyle="1" w:styleId="xl149">
    <w:name w:val="xl149"/>
    <w:basedOn w:val="Normal"/>
    <w:rsid w:val="006A71B5"/>
    <w:pPr>
      <w:pBdr>
        <w:top w:val="single" w:sz="8" w:space="0" w:color="auto"/>
        <w:bottom w:val="single" w:sz="4" w:space="0" w:color="auto"/>
        <w:right w:val="single" w:sz="8" w:space="0" w:color="auto"/>
      </w:pBdr>
      <w:shd w:val="clear" w:color="000000" w:fill="D9D9D9"/>
      <w:spacing w:before="100" w:beforeAutospacing="1" w:after="100" w:afterAutospacing="1"/>
      <w:jc w:val="center"/>
    </w:pPr>
    <w:rPr>
      <w:b/>
      <w:bCs/>
      <w:sz w:val="48"/>
      <w:szCs w:val="48"/>
      <w:lang w:val="en-US"/>
    </w:rPr>
  </w:style>
  <w:style w:type="paragraph" w:customStyle="1" w:styleId="xl150">
    <w:name w:val="xl150"/>
    <w:basedOn w:val="Normal"/>
    <w:rsid w:val="006A71B5"/>
    <w:pPr>
      <w:pBdr>
        <w:top w:val="single" w:sz="4" w:space="0" w:color="auto"/>
        <w:bottom w:val="single" w:sz="8" w:space="0" w:color="auto"/>
        <w:right w:val="single" w:sz="8" w:space="0" w:color="auto"/>
      </w:pBdr>
      <w:shd w:val="clear" w:color="000000" w:fill="D9D9D9"/>
      <w:spacing w:before="100" w:beforeAutospacing="1" w:after="100" w:afterAutospacing="1"/>
      <w:jc w:val="center"/>
    </w:pPr>
    <w:rPr>
      <w:b/>
      <w:bCs/>
      <w:sz w:val="48"/>
      <w:szCs w:val="48"/>
      <w:lang w:val="en-US"/>
    </w:rPr>
  </w:style>
  <w:style w:type="paragraph" w:customStyle="1" w:styleId="xl151">
    <w:name w:val="xl151"/>
    <w:basedOn w:val="Normal"/>
    <w:rsid w:val="006A71B5"/>
    <w:pPr>
      <w:pBdr>
        <w:top w:val="single" w:sz="4" w:space="0" w:color="auto"/>
        <w:bottom w:val="single" w:sz="4" w:space="0" w:color="auto"/>
        <w:right w:val="dotted" w:sz="4" w:space="0" w:color="auto"/>
      </w:pBdr>
      <w:spacing w:before="100" w:beforeAutospacing="1" w:after="100" w:afterAutospacing="1"/>
      <w:textAlignment w:val="center"/>
    </w:pPr>
    <w:rPr>
      <w:sz w:val="24"/>
      <w:szCs w:val="24"/>
      <w:lang w:val="en-US"/>
    </w:rPr>
  </w:style>
  <w:style w:type="paragraph" w:customStyle="1" w:styleId="xl152">
    <w:name w:val="xl152"/>
    <w:basedOn w:val="Normal"/>
    <w:rsid w:val="006A71B5"/>
    <w:pPr>
      <w:pBdr>
        <w:top w:val="single" w:sz="8" w:space="0" w:color="auto"/>
        <w:left w:val="single" w:sz="8" w:space="0" w:color="auto"/>
        <w:right w:val="single" w:sz="8" w:space="0" w:color="auto"/>
      </w:pBdr>
      <w:spacing w:before="100" w:beforeAutospacing="1" w:after="100" w:afterAutospacing="1"/>
      <w:textAlignment w:val="center"/>
    </w:pPr>
    <w:rPr>
      <w:sz w:val="24"/>
      <w:szCs w:val="24"/>
      <w:lang w:val="en-US"/>
    </w:rPr>
  </w:style>
  <w:style w:type="paragraph" w:customStyle="1" w:styleId="xl153">
    <w:name w:val="xl153"/>
    <w:basedOn w:val="Normal"/>
    <w:rsid w:val="006A71B5"/>
    <w:pPr>
      <w:pBdr>
        <w:left w:val="single" w:sz="8" w:space="0" w:color="auto"/>
        <w:right w:val="single" w:sz="8" w:space="0" w:color="auto"/>
      </w:pBdr>
      <w:spacing w:before="100" w:beforeAutospacing="1" w:after="100" w:afterAutospacing="1"/>
      <w:textAlignment w:val="center"/>
    </w:pPr>
    <w:rPr>
      <w:sz w:val="24"/>
      <w:szCs w:val="24"/>
      <w:lang w:val="en-US"/>
    </w:rPr>
  </w:style>
  <w:style w:type="paragraph" w:customStyle="1" w:styleId="xl154">
    <w:name w:val="xl154"/>
    <w:basedOn w:val="Normal"/>
    <w:rsid w:val="006A71B5"/>
    <w:pPr>
      <w:pBdr>
        <w:left w:val="single" w:sz="8" w:space="0" w:color="auto"/>
        <w:bottom w:val="single" w:sz="8" w:space="0" w:color="auto"/>
        <w:right w:val="single" w:sz="8" w:space="0" w:color="auto"/>
      </w:pBdr>
      <w:spacing w:before="100" w:beforeAutospacing="1" w:after="100" w:afterAutospacing="1"/>
      <w:textAlignment w:val="center"/>
    </w:pPr>
    <w:rPr>
      <w:sz w:val="24"/>
      <w:szCs w:val="24"/>
      <w:lang w:val="en-US"/>
    </w:rPr>
  </w:style>
  <w:style w:type="paragraph" w:customStyle="1" w:styleId="xl155">
    <w:name w:val="xl155"/>
    <w:basedOn w:val="Normal"/>
    <w:rsid w:val="006A71B5"/>
    <w:pPr>
      <w:pBdr>
        <w:top w:val="single" w:sz="8" w:space="0" w:color="auto"/>
        <w:left w:val="single" w:sz="4" w:space="0" w:color="auto"/>
        <w:bottom w:val="single" w:sz="8" w:space="0" w:color="auto"/>
      </w:pBdr>
      <w:shd w:val="clear" w:color="000000" w:fill="D9D9D9"/>
      <w:spacing w:before="100" w:beforeAutospacing="1" w:after="100" w:afterAutospacing="1"/>
    </w:pPr>
    <w:rPr>
      <w:sz w:val="24"/>
      <w:szCs w:val="24"/>
      <w:lang w:val="en-US"/>
    </w:rPr>
  </w:style>
  <w:style w:type="paragraph" w:customStyle="1" w:styleId="xl156">
    <w:name w:val="xl156"/>
    <w:basedOn w:val="Normal"/>
    <w:rsid w:val="006A71B5"/>
    <w:pPr>
      <w:pBdr>
        <w:top w:val="single" w:sz="8" w:space="0" w:color="auto"/>
        <w:bottom w:val="single" w:sz="8" w:space="0" w:color="auto"/>
        <w:right w:val="single" w:sz="4" w:space="0" w:color="auto"/>
      </w:pBdr>
      <w:shd w:val="clear" w:color="000000" w:fill="D9D9D9"/>
      <w:spacing w:before="100" w:beforeAutospacing="1" w:after="100" w:afterAutospacing="1"/>
    </w:pPr>
    <w:rPr>
      <w:sz w:val="24"/>
      <w:szCs w:val="24"/>
      <w:lang w:val="en-US"/>
    </w:rPr>
  </w:style>
  <w:style w:type="paragraph" w:customStyle="1" w:styleId="xl157">
    <w:name w:val="xl157"/>
    <w:basedOn w:val="Normal"/>
    <w:rsid w:val="006A71B5"/>
    <w:pPr>
      <w:pBdr>
        <w:top w:val="single" w:sz="8" w:space="0" w:color="auto"/>
        <w:left w:val="single" w:sz="8" w:space="0" w:color="auto"/>
        <w:bottom w:val="dotted" w:sz="4" w:space="0" w:color="auto"/>
        <w:right w:val="single" w:sz="8" w:space="0" w:color="auto"/>
      </w:pBdr>
      <w:spacing w:before="100" w:beforeAutospacing="1" w:after="100" w:afterAutospacing="1"/>
      <w:textAlignment w:val="center"/>
    </w:pPr>
    <w:rPr>
      <w:sz w:val="24"/>
      <w:szCs w:val="24"/>
      <w:lang w:val="en-US"/>
    </w:rPr>
  </w:style>
  <w:style w:type="paragraph" w:customStyle="1" w:styleId="xl158">
    <w:name w:val="xl158"/>
    <w:basedOn w:val="Normal"/>
    <w:rsid w:val="006A71B5"/>
    <w:pPr>
      <w:pBdr>
        <w:top w:val="dotted" w:sz="4" w:space="0" w:color="auto"/>
        <w:left w:val="single" w:sz="8" w:space="0" w:color="auto"/>
        <w:bottom w:val="dotted" w:sz="4" w:space="0" w:color="auto"/>
        <w:right w:val="single" w:sz="8" w:space="0" w:color="auto"/>
      </w:pBdr>
      <w:spacing w:before="100" w:beforeAutospacing="1" w:after="100" w:afterAutospacing="1"/>
      <w:textAlignment w:val="center"/>
    </w:pPr>
    <w:rPr>
      <w:sz w:val="24"/>
      <w:szCs w:val="24"/>
      <w:lang w:val="en-US"/>
    </w:rPr>
  </w:style>
  <w:style w:type="paragraph" w:customStyle="1" w:styleId="xl159">
    <w:name w:val="xl159"/>
    <w:basedOn w:val="Normal"/>
    <w:rsid w:val="006A71B5"/>
    <w:pPr>
      <w:pBdr>
        <w:top w:val="dotted" w:sz="4"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lang w:val="en-US"/>
    </w:rPr>
  </w:style>
  <w:style w:type="paragraph" w:customStyle="1" w:styleId="xl160">
    <w:name w:val="xl160"/>
    <w:basedOn w:val="Normal"/>
    <w:rsid w:val="006A71B5"/>
    <w:pPr>
      <w:pBdr>
        <w:top w:val="dotted" w:sz="4" w:space="0" w:color="auto"/>
        <w:bottom w:val="dotted" w:sz="4" w:space="0" w:color="auto"/>
        <w:right w:val="dotted" w:sz="4" w:space="0" w:color="auto"/>
      </w:pBdr>
      <w:spacing w:before="100" w:beforeAutospacing="1" w:after="100" w:afterAutospacing="1"/>
      <w:textAlignment w:val="center"/>
    </w:pPr>
    <w:rPr>
      <w:sz w:val="24"/>
      <w:szCs w:val="24"/>
      <w:lang w:val="en-US"/>
    </w:rPr>
  </w:style>
  <w:style w:type="paragraph" w:customStyle="1" w:styleId="xl161">
    <w:name w:val="xl161"/>
    <w:basedOn w:val="Normal"/>
    <w:rsid w:val="006A71B5"/>
    <w:pPr>
      <w:pBdr>
        <w:left w:val="single" w:sz="8" w:space="0" w:color="auto"/>
        <w:bottom w:val="single" w:sz="8" w:space="0" w:color="auto"/>
      </w:pBdr>
      <w:shd w:val="clear" w:color="000000" w:fill="D9D9D9"/>
      <w:spacing w:before="100" w:beforeAutospacing="1" w:after="100" w:afterAutospacing="1"/>
    </w:pPr>
    <w:rPr>
      <w:sz w:val="24"/>
      <w:szCs w:val="24"/>
      <w:lang w:val="en-US"/>
    </w:rPr>
  </w:style>
  <w:style w:type="paragraph" w:customStyle="1" w:styleId="xl162">
    <w:name w:val="xl162"/>
    <w:basedOn w:val="Normal"/>
    <w:rsid w:val="006A71B5"/>
    <w:pPr>
      <w:pBdr>
        <w:bottom w:val="single" w:sz="8" w:space="0" w:color="auto"/>
      </w:pBdr>
      <w:shd w:val="clear" w:color="000000" w:fill="D9D9D9"/>
      <w:spacing w:before="100" w:beforeAutospacing="1" w:after="100" w:afterAutospacing="1"/>
    </w:pPr>
    <w:rPr>
      <w:sz w:val="24"/>
      <w:szCs w:val="24"/>
      <w:lang w:val="en-US"/>
    </w:rPr>
  </w:style>
  <w:style w:type="paragraph" w:customStyle="1" w:styleId="xl163">
    <w:name w:val="xl163"/>
    <w:basedOn w:val="Normal"/>
    <w:rsid w:val="006A71B5"/>
    <w:pPr>
      <w:pBdr>
        <w:bottom w:val="single" w:sz="8" w:space="0" w:color="auto"/>
        <w:right w:val="single" w:sz="8" w:space="0" w:color="auto"/>
      </w:pBdr>
      <w:shd w:val="clear" w:color="000000" w:fill="D9D9D9"/>
      <w:spacing w:before="100" w:beforeAutospacing="1" w:after="100" w:afterAutospacing="1"/>
    </w:pPr>
    <w:rPr>
      <w:sz w:val="24"/>
      <w:szCs w:val="24"/>
      <w:lang w:val="en-US"/>
    </w:rPr>
  </w:style>
  <w:style w:type="paragraph" w:styleId="BodyTextIndent2">
    <w:name w:val="Body Text Indent 2"/>
    <w:basedOn w:val="Normal"/>
    <w:link w:val="BodyTextIndent2Char"/>
    <w:unhideWhenUsed/>
    <w:rsid w:val="00D74131"/>
    <w:pPr>
      <w:spacing w:line="480" w:lineRule="auto"/>
      <w:ind w:left="360"/>
    </w:pPr>
  </w:style>
  <w:style w:type="character" w:customStyle="1" w:styleId="BodyTextIndent2Char">
    <w:name w:val="Body Text Indent 2 Char"/>
    <w:basedOn w:val="DefaultParagraphFont"/>
    <w:link w:val="BodyTextIndent2"/>
    <w:rsid w:val="00D74131"/>
    <w:rPr>
      <w:rFonts w:ascii="Times New Roman" w:eastAsia="Times New Roman" w:hAnsi="Times New Roman" w:cs="Times New Roman"/>
      <w:szCs w:val="20"/>
      <w:lang w:val="nb-NO"/>
    </w:rPr>
  </w:style>
  <w:style w:type="paragraph" w:styleId="BodyText3">
    <w:name w:val="Body Text 3"/>
    <w:basedOn w:val="Normal"/>
    <w:link w:val="BodyText3Char"/>
    <w:uiPriority w:val="99"/>
    <w:unhideWhenUsed/>
    <w:rsid w:val="00426EE6"/>
    <w:rPr>
      <w:sz w:val="16"/>
      <w:szCs w:val="16"/>
    </w:rPr>
  </w:style>
  <w:style w:type="character" w:customStyle="1" w:styleId="BodyText3Char">
    <w:name w:val="Body Text 3 Char"/>
    <w:basedOn w:val="DefaultParagraphFont"/>
    <w:link w:val="BodyText3"/>
    <w:uiPriority w:val="99"/>
    <w:rsid w:val="00426EE6"/>
    <w:rPr>
      <w:rFonts w:ascii="Times New Roman" w:eastAsia="Times New Roman" w:hAnsi="Times New Roman" w:cs="Times New Roman"/>
      <w:sz w:val="16"/>
      <w:szCs w:val="16"/>
      <w:lang w:val="nb-NO"/>
    </w:rPr>
  </w:style>
  <w:style w:type="paragraph" w:styleId="List">
    <w:name w:val="List"/>
    <w:basedOn w:val="BodyText"/>
    <w:rsid w:val="002B3403"/>
    <w:pPr>
      <w:spacing w:before="0" w:after="0"/>
      <w:ind w:left="720" w:hanging="720"/>
      <w:jc w:val="both"/>
    </w:pPr>
    <w:rPr>
      <w:rFonts w:ascii="Book Antiqua" w:hAnsi="Book Antiqua"/>
      <w:lang w:val="en-GB"/>
    </w:rPr>
  </w:style>
  <w:style w:type="paragraph" w:customStyle="1" w:styleId="Legal1">
    <w:name w:val="Legal 1"/>
    <w:basedOn w:val="Normal"/>
    <w:rsid w:val="002E7EDD"/>
    <w:pPr>
      <w:widowControl w:val="0"/>
      <w:numPr>
        <w:numId w:val="6"/>
      </w:numPr>
      <w:spacing w:before="0" w:after="0"/>
      <w:ind w:left="720" w:hanging="720"/>
      <w:outlineLvl w:val="0"/>
    </w:pPr>
    <w:rPr>
      <w:rFonts w:eastAsia="Calibri"/>
      <w:sz w:val="24"/>
      <w:szCs w:val="24"/>
      <w:lang w:val="en-US"/>
    </w:rPr>
  </w:style>
  <w:style w:type="paragraph" w:customStyle="1" w:styleId="Legal2">
    <w:name w:val="Legal 2"/>
    <w:basedOn w:val="Normal"/>
    <w:rsid w:val="002E7EDD"/>
    <w:pPr>
      <w:widowControl w:val="0"/>
      <w:numPr>
        <w:ilvl w:val="1"/>
        <w:numId w:val="6"/>
      </w:numPr>
      <w:spacing w:before="0" w:after="0"/>
      <w:ind w:left="720" w:hanging="720"/>
      <w:outlineLvl w:val="1"/>
    </w:pPr>
    <w:rPr>
      <w:rFonts w:eastAsia="Calibri"/>
      <w:sz w:val="24"/>
      <w:szCs w:val="24"/>
      <w:lang w:val="en-US"/>
    </w:rPr>
  </w:style>
  <w:style w:type="paragraph" w:customStyle="1" w:styleId="xl66">
    <w:name w:val="xl66"/>
    <w:basedOn w:val="Normal"/>
    <w:rsid w:val="00862660"/>
    <w:pPr>
      <w:spacing w:before="100" w:beforeAutospacing="1" w:after="100" w:afterAutospacing="1"/>
      <w:textAlignment w:val="center"/>
    </w:pPr>
    <w:rPr>
      <w:rFonts w:ascii="Tahoma" w:hAnsi="Tahoma" w:cs="Tahoma"/>
      <w:sz w:val="24"/>
      <w:szCs w:val="24"/>
      <w:lang w:val="en-US"/>
    </w:rPr>
  </w:style>
  <w:style w:type="paragraph" w:customStyle="1" w:styleId="Niveau3">
    <w:name w:val="Niveau 3"/>
    <w:basedOn w:val="Heading3"/>
    <w:link w:val="Niveau3Tegn"/>
    <w:uiPriority w:val="99"/>
    <w:rsid w:val="00E83FC5"/>
    <w:pPr>
      <w:keepNext w:val="0"/>
      <w:keepLines w:val="0"/>
      <w:numPr>
        <w:ilvl w:val="0"/>
        <w:numId w:val="0"/>
      </w:numPr>
      <w:tabs>
        <w:tab w:val="num" w:pos="822"/>
      </w:tabs>
      <w:spacing w:before="0" w:after="240" w:line="240" w:lineRule="atLeast"/>
      <w:ind w:left="822" w:hanging="822"/>
    </w:pPr>
    <w:rPr>
      <w:rFonts w:ascii="Georgia" w:hAnsi="Georgia" w:cs="Arial"/>
      <w:bCs/>
      <w:noProof w:val="0"/>
      <w:sz w:val="20"/>
      <w:szCs w:val="26"/>
      <w:lang w:val="da-DK" w:eastAsia="da-DK"/>
    </w:rPr>
  </w:style>
  <w:style w:type="character" w:customStyle="1" w:styleId="Niveau3Tegn">
    <w:name w:val="Niveau 3 Tegn"/>
    <w:link w:val="Niveau3"/>
    <w:uiPriority w:val="99"/>
    <w:locked/>
    <w:rsid w:val="00E83FC5"/>
    <w:rPr>
      <w:rFonts w:ascii="Georgia" w:eastAsia="Times New Roman" w:hAnsi="Georgia" w:cs="Arial"/>
      <w:bCs/>
      <w:sz w:val="20"/>
      <w:szCs w:val="26"/>
      <w:lang w:val="da-DK" w:eastAsia="da-DK"/>
    </w:rPr>
  </w:style>
  <w:style w:type="character" w:customStyle="1" w:styleId="ListParagraphChar">
    <w:name w:val="List Paragraph Char"/>
    <w:aliases w:val="TOC style Char,lp1 Char,Use Case List Paragraph Char,Figure_name Char,Bullet List Paragraph Char,Equipment Char,Bulleted List1 Char,List Paragraph11 Char,List Paragraph111 Char,Bullet for no #'s Char,Body Bullet Char,bu1 Char,b1 Char"/>
    <w:link w:val="ListParagraph"/>
    <w:rsid w:val="00832882"/>
    <w:rPr>
      <w:rFonts w:ascii="Times New Roman" w:eastAsia="Times New Roman" w:hAnsi="Times New Roman" w:cs="Times New Roman"/>
      <w:szCs w:val="20"/>
      <w:lang w:val="nb-NO"/>
    </w:rPr>
  </w:style>
  <w:style w:type="paragraph" w:customStyle="1" w:styleId="NORMAL3">
    <w:name w:val="NORMAL 3"/>
    <w:basedOn w:val="Normal"/>
    <w:rsid w:val="00832882"/>
    <w:pPr>
      <w:spacing w:after="0"/>
      <w:ind w:left="1560" w:hanging="851"/>
      <w:jc w:val="both"/>
    </w:pPr>
    <w:rPr>
      <w:rFonts w:ascii="Book Antiqua" w:hAnsi="Book Antiqua"/>
      <w:lang w:val="ms-MY"/>
    </w:rPr>
  </w:style>
  <w:style w:type="character" w:styleId="PageNumber">
    <w:name w:val="page number"/>
    <w:basedOn w:val="DefaultParagraphFont"/>
    <w:rsid w:val="00E931CD"/>
  </w:style>
  <w:style w:type="paragraph" w:customStyle="1" w:styleId="BodyText21">
    <w:name w:val="Body Text 21"/>
    <w:basedOn w:val="Normal"/>
    <w:rsid w:val="00E931CD"/>
    <w:pPr>
      <w:tabs>
        <w:tab w:val="left" w:pos="851"/>
        <w:tab w:val="left" w:pos="1440"/>
        <w:tab w:val="left" w:pos="2160"/>
        <w:tab w:val="left" w:pos="2880"/>
        <w:tab w:val="left" w:pos="3600"/>
        <w:tab w:val="right" w:pos="8505"/>
      </w:tabs>
      <w:spacing w:before="0" w:after="0"/>
      <w:jc w:val="both"/>
    </w:pPr>
    <w:rPr>
      <w:rFonts w:ascii="Arial" w:eastAsia="SimSun" w:hAnsi="Arial"/>
      <w:lang w:val="en-US"/>
    </w:rPr>
  </w:style>
  <w:style w:type="paragraph" w:styleId="List2">
    <w:name w:val="List 2"/>
    <w:basedOn w:val="Normal"/>
    <w:rsid w:val="00E931CD"/>
    <w:pPr>
      <w:spacing w:before="0" w:after="0"/>
      <w:ind w:left="720" w:hanging="360"/>
    </w:pPr>
    <w:rPr>
      <w:sz w:val="20"/>
      <w:lang w:val="en-US"/>
    </w:rPr>
  </w:style>
  <w:style w:type="paragraph" w:styleId="List3">
    <w:name w:val="List 3"/>
    <w:basedOn w:val="Normal"/>
    <w:rsid w:val="00E931CD"/>
    <w:pPr>
      <w:spacing w:before="0" w:after="0"/>
      <w:ind w:left="1080" w:hanging="360"/>
    </w:pPr>
    <w:rPr>
      <w:sz w:val="20"/>
      <w:lang w:val="en-US"/>
    </w:rPr>
  </w:style>
  <w:style w:type="paragraph" w:styleId="List4">
    <w:name w:val="List 4"/>
    <w:basedOn w:val="Normal"/>
    <w:rsid w:val="00E931CD"/>
    <w:pPr>
      <w:spacing w:before="0" w:after="0"/>
      <w:ind w:left="1440" w:hanging="360"/>
    </w:pPr>
    <w:rPr>
      <w:sz w:val="20"/>
      <w:lang w:val="en-US"/>
    </w:rPr>
  </w:style>
  <w:style w:type="paragraph" w:styleId="Date">
    <w:name w:val="Date"/>
    <w:basedOn w:val="Normal"/>
    <w:next w:val="Normal"/>
    <w:link w:val="DateChar"/>
    <w:rsid w:val="00E931CD"/>
    <w:pPr>
      <w:spacing w:before="0" w:after="0"/>
    </w:pPr>
    <w:rPr>
      <w:sz w:val="20"/>
      <w:lang w:val="en-US"/>
    </w:rPr>
  </w:style>
  <w:style w:type="character" w:customStyle="1" w:styleId="DateChar">
    <w:name w:val="Date Char"/>
    <w:basedOn w:val="DefaultParagraphFont"/>
    <w:link w:val="Date"/>
    <w:rsid w:val="00E931CD"/>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E931CD"/>
    <w:pPr>
      <w:spacing w:before="0"/>
      <w:ind w:firstLine="210"/>
    </w:pPr>
    <w:rPr>
      <w:sz w:val="20"/>
      <w:lang w:val="en-US"/>
    </w:rPr>
  </w:style>
  <w:style w:type="character" w:customStyle="1" w:styleId="BodyTextFirstIndentChar">
    <w:name w:val="Body Text First Indent Char"/>
    <w:basedOn w:val="BodyTextChar"/>
    <w:link w:val="BodyTextFirstIndent"/>
    <w:rsid w:val="00E931CD"/>
    <w:rPr>
      <w:rFonts w:ascii="Times New Roman" w:eastAsia="Times New Roman" w:hAnsi="Times New Roman" w:cs="Times New Roman"/>
      <w:sz w:val="20"/>
      <w:szCs w:val="20"/>
      <w:lang w:val="nb-NO"/>
    </w:rPr>
  </w:style>
  <w:style w:type="paragraph" w:styleId="BodyTextFirstIndent2">
    <w:name w:val="Body Text First Indent 2"/>
    <w:basedOn w:val="BodyTextIndent"/>
    <w:link w:val="BodyTextFirstIndent2Char"/>
    <w:rsid w:val="00E931CD"/>
    <w:pPr>
      <w:spacing w:before="0"/>
      <w:ind w:firstLine="210"/>
    </w:pPr>
    <w:rPr>
      <w:sz w:val="20"/>
      <w:lang w:val="en-US"/>
    </w:rPr>
  </w:style>
  <w:style w:type="character" w:customStyle="1" w:styleId="BodyTextFirstIndent2Char">
    <w:name w:val="Body Text First Indent 2 Char"/>
    <w:basedOn w:val="BodyTextIndentChar"/>
    <w:link w:val="BodyTextFirstIndent2"/>
    <w:rsid w:val="00E931CD"/>
    <w:rPr>
      <w:rFonts w:ascii="Times New Roman" w:eastAsia="Times New Roman" w:hAnsi="Times New Roman" w:cs="Times New Roman"/>
      <w:sz w:val="20"/>
      <w:szCs w:val="20"/>
      <w:lang w:val="nb-NO"/>
    </w:rPr>
  </w:style>
  <w:style w:type="paragraph" w:styleId="PlainText">
    <w:name w:val="Plain Text"/>
    <w:basedOn w:val="Normal"/>
    <w:link w:val="PlainTextChar"/>
    <w:rsid w:val="00E931CD"/>
    <w:pPr>
      <w:spacing w:before="0" w:after="0"/>
    </w:pPr>
    <w:rPr>
      <w:rFonts w:ascii="Courier New" w:hAnsi="Courier New"/>
      <w:sz w:val="20"/>
      <w:lang w:val="x-none" w:eastAsia="x-none"/>
    </w:rPr>
  </w:style>
  <w:style w:type="character" w:customStyle="1" w:styleId="PlainTextChar">
    <w:name w:val="Plain Text Char"/>
    <w:basedOn w:val="DefaultParagraphFont"/>
    <w:link w:val="PlainText"/>
    <w:rsid w:val="00E931CD"/>
    <w:rPr>
      <w:rFonts w:ascii="Courier New" w:eastAsia="Times New Roman" w:hAnsi="Courier New" w:cs="Times New Roman"/>
      <w:sz w:val="20"/>
      <w:szCs w:val="20"/>
      <w:lang w:val="x-none" w:eastAsia="x-none"/>
    </w:rPr>
  </w:style>
  <w:style w:type="paragraph" w:customStyle="1" w:styleId="BodyText1">
    <w:name w:val="BodyText"/>
    <w:basedOn w:val="Normal"/>
    <w:autoRedefine/>
    <w:rsid w:val="00E931CD"/>
    <w:pPr>
      <w:spacing w:before="0" w:after="0"/>
    </w:pPr>
    <w:rPr>
      <w:rFonts w:ascii="Arial" w:hAnsi="Arial"/>
      <w:sz w:val="20"/>
      <w:lang w:val="en-GB"/>
    </w:rPr>
  </w:style>
  <w:style w:type="paragraph" w:customStyle="1" w:styleId="TableHead">
    <w:name w:val="TableHead"/>
    <w:basedOn w:val="Heading5"/>
    <w:autoRedefine/>
    <w:rsid w:val="00E931CD"/>
    <w:pPr>
      <w:keepNext/>
      <w:numPr>
        <w:ilvl w:val="0"/>
        <w:numId w:val="0"/>
      </w:numPr>
      <w:spacing w:before="45" w:afterLines="40" w:after="96"/>
      <w:outlineLvl w:val="9"/>
    </w:pPr>
    <w:rPr>
      <w:rFonts w:cs="Arial"/>
      <w:b/>
      <w:bCs/>
      <w:sz w:val="20"/>
      <w:lang w:val="en-GB"/>
    </w:rPr>
  </w:style>
  <w:style w:type="paragraph" w:customStyle="1" w:styleId="TableText0">
    <w:name w:val="TableText"/>
    <w:basedOn w:val="Normal"/>
    <w:autoRedefine/>
    <w:rsid w:val="00E931CD"/>
    <w:pPr>
      <w:spacing w:after="20"/>
    </w:pPr>
    <w:rPr>
      <w:rFonts w:ascii="Arial" w:hAnsi="Arial" w:cs="Arial"/>
      <w:sz w:val="18"/>
      <w:szCs w:val="18"/>
      <w:lang w:val="en-GB"/>
    </w:rPr>
  </w:style>
  <w:style w:type="paragraph" w:customStyle="1" w:styleId="KBullet2">
    <w:name w:val="K Bullet2"/>
    <w:basedOn w:val="Normal"/>
    <w:rsid w:val="00E931CD"/>
    <w:pPr>
      <w:tabs>
        <w:tab w:val="num" w:pos="2160"/>
      </w:tabs>
      <w:spacing w:before="0" w:after="320" w:line="300" w:lineRule="auto"/>
      <w:ind w:left="2160" w:hanging="720"/>
      <w:jc w:val="both"/>
    </w:pPr>
    <w:rPr>
      <w:rFonts w:eastAsia="Calibri"/>
      <w:szCs w:val="22"/>
      <w:lang w:val="en-GB"/>
    </w:rPr>
  </w:style>
  <w:style w:type="paragraph" w:customStyle="1" w:styleId="Heading50">
    <w:name w:val="*Heading 5"/>
    <w:next w:val="Normal"/>
    <w:rsid w:val="00E931CD"/>
    <w:pPr>
      <w:keepNext/>
      <w:keepLines/>
      <w:spacing w:before="120" w:after="120" w:line="240" w:lineRule="auto"/>
      <w:outlineLvl w:val="4"/>
    </w:pPr>
    <w:rPr>
      <w:rFonts w:ascii="Arial" w:eastAsia="Times New Roman" w:hAnsi="Arial" w:cs="Times New Roman"/>
      <w:b/>
      <w:color w:val="093678"/>
      <w:sz w:val="24"/>
      <w:szCs w:val="24"/>
    </w:rPr>
  </w:style>
  <w:style w:type="paragraph" w:styleId="BlockText">
    <w:name w:val="Block Text"/>
    <w:basedOn w:val="Normal"/>
    <w:uiPriority w:val="99"/>
    <w:rsid w:val="00E931CD"/>
    <w:pPr>
      <w:suppressAutoHyphens/>
      <w:spacing w:before="0" w:after="0"/>
      <w:ind w:left="2268" w:right="1134"/>
    </w:pPr>
    <w:rPr>
      <w:rFonts w:ascii="Arial" w:eastAsia="SimSun" w:hAnsi="Arial"/>
      <w:sz w:val="20"/>
      <w:lang w:val="en-GB"/>
    </w:rPr>
  </w:style>
  <w:style w:type="paragraph" w:styleId="NormalWeb">
    <w:name w:val="Normal (Web)"/>
    <w:basedOn w:val="Normal"/>
    <w:rsid w:val="00E931CD"/>
    <w:pPr>
      <w:spacing w:before="100" w:beforeAutospacing="1" w:after="100" w:afterAutospacing="1"/>
    </w:pPr>
    <w:rPr>
      <w:rFonts w:eastAsia="SimSun"/>
      <w:sz w:val="24"/>
      <w:szCs w:val="24"/>
      <w:lang w:val="en-US"/>
    </w:rPr>
  </w:style>
  <w:style w:type="table" w:styleId="LightList-Accent2">
    <w:name w:val="Light List Accent 2"/>
    <w:basedOn w:val="TableNormal"/>
    <w:uiPriority w:val="61"/>
    <w:rsid w:val="00E931CD"/>
    <w:pPr>
      <w:spacing w:after="0" w:line="240" w:lineRule="auto"/>
    </w:pPr>
    <w:rPr>
      <w:rFonts w:ascii="Calibri" w:eastAsia="Calibri"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WW8Num4z1">
    <w:name w:val="WW8Num4z1"/>
    <w:rsid w:val="00E931CD"/>
    <w:rPr>
      <w:rFonts w:ascii="Courier New" w:hAnsi="Courier New"/>
    </w:rPr>
  </w:style>
  <w:style w:type="character" w:customStyle="1" w:styleId="Heading1Char1">
    <w:name w:val="Heading 1 Char1"/>
    <w:rsid w:val="00E931CD"/>
    <w:rPr>
      <w:rFonts w:ascii="Arial" w:eastAsia="Times New Roman" w:hAnsi="Arial" w:cs="Arial"/>
      <w:b/>
      <w:bCs/>
      <w:sz w:val="20"/>
      <w:szCs w:val="20"/>
    </w:rPr>
  </w:style>
  <w:style w:type="paragraph" w:styleId="TOCHeading">
    <w:name w:val="TOC Heading"/>
    <w:basedOn w:val="Heading1"/>
    <w:next w:val="Normal"/>
    <w:uiPriority w:val="39"/>
    <w:qFormat/>
    <w:rsid w:val="00E931CD"/>
    <w:pPr>
      <w:keepLines/>
      <w:numPr>
        <w:numId w:val="0"/>
      </w:numPr>
      <w:spacing w:before="480" w:line="276" w:lineRule="auto"/>
      <w:outlineLvl w:val="9"/>
    </w:pPr>
    <w:rPr>
      <w:rFonts w:ascii="Cambria" w:hAnsi="Cambria"/>
      <w:bCs/>
      <w:color w:val="365F91"/>
      <w:kern w:val="0"/>
      <w:szCs w:val="28"/>
      <w:lang w:val="x-none" w:eastAsia="x-none"/>
    </w:rPr>
  </w:style>
  <w:style w:type="paragraph" w:customStyle="1" w:styleId="Style1">
    <w:name w:val="Style1"/>
    <w:basedOn w:val="Normal"/>
    <w:rsid w:val="00E931CD"/>
    <w:pPr>
      <w:spacing w:before="60" w:after="60"/>
    </w:pPr>
    <w:rPr>
      <w:lang w:val="en-US"/>
    </w:rPr>
  </w:style>
  <w:style w:type="paragraph" w:customStyle="1" w:styleId="red">
    <w:name w:val="red"/>
    <w:basedOn w:val="Normal"/>
    <w:rsid w:val="00E931CD"/>
    <w:pPr>
      <w:spacing w:before="0" w:after="0"/>
    </w:pPr>
    <w:rPr>
      <w:rFonts w:eastAsia="Calibri"/>
      <w:i/>
      <w:iCs/>
      <w:color w:val="FF0000"/>
      <w:sz w:val="20"/>
      <w:lang w:val="en-US"/>
    </w:rPr>
  </w:style>
  <w:style w:type="paragraph" w:customStyle="1" w:styleId="title2">
    <w:name w:val="title2"/>
    <w:basedOn w:val="Normal"/>
    <w:rsid w:val="00E931CD"/>
    <w:pPr>
      <w:keepNext/>
      <w:spacing w:before="220" w:after="80"/>
    </w:pPr>
    <w:rPr>
      <w:rFonts w:eastAsia="Calibri"/>
      <w:b/>
      <w:bCs/>
      <w:sz w:val="28"/>
      <w:szCs w:val="28"/>
      <w:lang w:val="en-US"/>
    </w:rPr>
  </w:style>
  <w:style w:type="character" w:styleId="Strong">
    <w:name w:val="Strong"/>
    <w:uiPriority w:val="22"/>
    <w:qFormat/>
    <w:rsid w:val="00E931CD"/>
    <w:rPr>
      <w:b/>
      <w:bCs/>
    </w:rPr>
  </w:style>
  <w:style w:type="paragraph" w:customStyle="1" w:styleId="Heading3Text">
    <w:name w:val="Heading 3 Text"/>
    <w:basedOn w:val="Heading3"/>
    <w:rsid w:val="00E931CD"/>
    <w:pPr>
      <w:keepNext w:val="0"/>
      <w:keepLines w:val="0"/>
      <w:widowControl w:val="0"/>
      <w:numPr>
        <w:numId w:val="0"/>
      </w:numPr>
      <w:suppressLineNumbers/>
      <w:tabs>
        <w:tab w:val="num" w:pos="850"/>
      </w:tabs>
      <w:suppressAutoHyphens/>
      <w:spacing w:after="120"/>
      <w:ind w:left="851" w:hanging="851"/>
    </w:pPr>
    <w:rPr>
      <w:rFonts w:ascii="Verdana" w:hAnsi="Verdana"/>
      <w:noProof w:val="0"/>
      <w:spacing w:val="2"/>
      <w:sz w:val="18"/>
      <w:lang w:val="en-GB" w:eastAsia="x-none"/>
    </w:rPr>
  </w:style>
  <w:style w:type="paragraph" w:customStyle="1" w:styleId="TableheadingrowsAgency">
    <w:name w:val="Table heading rows (Agency)"/>
    <w:basedOn w:val="Normal"/>
    <w:semiHidden/>
    <w:rsid w:val="00E931CD"/>
    <w:pPr>
      <w:keepNext/>
      <w:spacing w:before="0" w:after="140" w:line="280" w:lineRule="atLeast"/>
    </w:pPr>
    <w:rPr>
      <w:rFonts w:ascii="Verdana" w:hAnsi="Verdana" w:cs="Verdana"/>
      <w:b/>
      <w:sz w:val="18"/>
      <w:szCs w:val="18"/>
      <w:lang w:val="en-GB" w:eastAsia="en-GB"/>
    </w:rPr>
  </w:style>
  <w:style w:type="paragraph" w:customStyle="1" w:styleId="TabletextrowsAgency">
    <w:name w:val="Table text rows (Agency)"/>
    <w:basedOn w:val="Normal"/>
    <w:semiHidden/>
    <w:rsid w:val="00E931CD"/>
    <w:pPr>
      <w:spacing w:before="0" w:after="0" w:line="280" w:lineRule="exact"/>
    </w:pPr>
    <w:rPr>
      <w:rFonts w:ascii="Verdana" w:hAnsi="Verdana" w:cs="Verdana"/>
      <w:sz w:val="18"/>
      <w:szCs w:val="18"/>
      <w:lang w:val="en-GB" w:eastAsia="zh-CN"/>
    </w:rPr>
  </w:style>
  <w:style w:type="paragraph" w:customStyle="1" w:styleId="BodytextAgency">
    <w:name w:val="Body text (Agency)"/>
    <w:basedOn w:val="Normal"/>
    <w:link w:val="BodytextAgencyChar"/>
    <w:uiPriority w:val="99"/>
    <w:rsid w:val="00E931CD"/>
    <w:pPr>
      <w:spacing w:before="0" w:after="140" w:line="280" w:lineRule="atLeast"/>
    </w:pPr>
    <w:rPr>
      <w:rFonts w:ascii="Verdana" w:eastAsia="Verdana" w:hAnsi="Verdana"/>
      <w:sz w:val="18"/>
      <w:szCs w:val="18"/>
      <w:lang w:val="en-GB" w:eastAsia="en-GB"/>
    </w:rPr>
  </w:style>
  <w:style w:type="numbering" w:customStyle="1" w:styleId="BulletsAgency">
    <w:name w:val="Bullets (Agency)"/>
    <w:rsid w:val="00E931CD"/>
    <w:pPr>
      <w:numPr>
        <w:numId w:val="26"/>
      </w:numPr>
    </w:pPr>
  </w:style>
  <w:style w:type="character" w:customStyle="1" w:styleId="BodytextAgencyChar">
    <w:name w:val="Body text (Agency) Char"/>
    <w:link w:val="BodytextAgency"/>
    <w:uiPriority w:val="99"/>
    <w:rsid w:val="00E931CD"/>
    <w:rPr>
      <w:rFonts w:ascii="Verdana" w:eastAsia="Verdana" w:hAnsi="Verdana" w:cs="Times New Roman"/>
      <w:sz w:val="18"/>
      <w:szCs w:val="18"/>
      <w:lang w:val="en-GB" w:eastAsia="en-GB"/>
    </w:rPr>
  </w:style>
  <w:style w:type="paragraph" w:styleId="EndnoteText">
    <w:name w:val="endnote text"/>
    <w:basedOn w:val="Normal"/>
    <w:link w:val="EndnoteTextChar"/>
    <w:uiPriority w:val="99"/>
    <w:unhideWhenUsed/>
    <w:rsid w:val="00E931CD"/>
    <w:pPr>
      <w:spacing w:before="0" w:after="0"/>
    </w:pPr>
    <w:rPr>
      <w:sz w:val="20"/>
      <w:lang w:val="en-US"/>
    </w:rPr>
  </w:style>
  <w:style w:type="character" w:customStyle="1" w:styleId="EndnoteTextChar">
    <w:name w:val="Endnote Text Char"/>
    <w:basedOn w:val="DefaultParagraphFont"/>
    <w:link w:val="EndnoteText"/>
    <w:uiPriority w:val="99"/>
    <w:rsid w:val="00E931CD"/>
    <w:rPr>
      <w:rFonts w:ascii="Times New Roman" w:eastAsia="Times New Roman" w:hAnsi="Times New Roman" w:cs="Times New Roman"/>
      <w:sz w:val="20"/>
      <w:szCs w:val="20"/>
    </w:rPr>
  </w:style>
  <w:style w:type="character" w:styleId="EndnoteReference">
    <w:name w:val="endnote reference"/>
    <w:uiPriority w:val="99"/>
    <w:unhideWhenUsed/>
    <w:rsid w:val="00E931CD"/>
    <w:rPr>
      <w:vertAlign w:val="superscript"/>
    </w:rPr>
  </w:style>
  <w:style w:type="character" w:styleId="PlaceholderText">
    <w:name w:val="Placeholder Text"/>
    <w:uiPriority w:val="99"/>
    <w:semiHidden/>
    <w:rsid w:val="00E931CD"/>
    <w:rPr>
      <w:color w:val="808080"/>
    </w:rPr>
  </w:style>
  <w:style w:type="paragraph" w:customStyle="1" w:styleId="TableParagraph">
    <w:name w:val="Table Paragraph"/>
    <w:basedOn w:val="Normal"/>
    <w:uiPriority w:val="1"/>
    <w:qFormat/>
    <w:rsid w:val="00E931CD"/>
    <w:pPr>
      <w:widowControl w:val="0"/>
      <w:autoSpaceDE w:val="0"/>
      <w:autoSpaceDN w:val="0"/>
      <w:spacing w:before="0" w:after="0"/>
    </w:pPr>
    <w:rPr>
      <w:rFonts w:ascii="Arial Narrow" w:eastAsia="Arial Narrow" w:hAnsi="Arial Narrow" w:cs="Arial Narrow"/>
      <w:szCs w:val="22"/>
      <w:lang w:val="en-US"/>
    </w:rPr>
  </w:style>
  <w:style w:type="character" w:customStyle="1" w:styleId="apple-converted-space">
    <w:name w:val="apple-converted-space"/>
    <w:rsid w:val="00E931CD"/>
  </w:style>
  <w:style w:type="character" w:customStyle="1" w:styleId="UnresolvedMention1">
    <w:name w:val="Unresolved Mention1"/>
    <w:uiPriority w:val="99"/>
    <w:semiHidden/>
    <w:unhideWhenUsed/>
    <w:rsid w:val="00E931CD"/>
    <w:rPr>
      <w:color w:val="605E5C"/>
      <w:shd w:val="clear" w:color="auto" w:fill="E1DFDD"/>
    </w:rPr>
  </w:style>
  <w:style w:type="paragraph" w:styleId="FootnoteText">
    <w:name w:val="footnote text"/>
    <w:basedOn w:val="Normal"/>
    <w:link w:val="FootnoteTextChar"/>
    <w:uiPriority w:val="99"/>
    <w:unhideWhenUsed/>
    <w:rsid w:val="00E931CD"/>
    <w:pPr>
      <w:widowControl w:val="0"/>
      <w:autoSpaceDE w:val="0"/>
      <w:autoSpaceDN w:val="0"/>
      <w:spacing w:before="0" w:after="0"/>
    </w:pPr>
    <w:rPr>
      <w:rFonts w:ascii="Arial Narrow" w:eastAsia="Arial Narrow" w:hAnsi="Arial Narrow" w:cs="Arial Narrow"/>
      <w:sz w:val="20"/>
      <w:lang w:val="en-US"/>
    </w:rPr>
  </w:style>
  <w:style w:type="character" w:customStyle="1" w:styleId="FootnoteTextChar">
    <w:name w:val="Footnote Text Char"/>
    <w:basedOn w:val="DefaultParagraphFont"/>
    <w:link w:val="FootnoteText"/>
    <w:uiPriority w:val="99"/>
    <w:rsid w:val="00E931CD"/>
    <w:rPr>
      <w:rFonts w:ascii="Arial Narrow" w:eastAsia="Arial Narrow" w:hAnsi="Arial Narrow" w:cs="Arial Narrow"/>
      <w:sz w:val="20"/>
      <w:szCs w:val="20"/>
    </w:rPr>
  </w:style>
  <w:style w:type="character" w:styleId="FootnoteReference">
    <w:name w:val="footnote reference"/>
    <w:uiPriority w:val="99"/>
    <w:unhideWhenUsed/>
    <w:rsid w:val="00E931CD"/>
    <w:rPr>
      <w:vertAlign w:val="superscript"/>
    </w:rPr>
  </w:style>
  <w:style w:type="character" w:customStyle="1" w:styleId="UnresolvedMention2">
    <w:name w:val="Unresolved Mention2"/>
    <w:uiPriority w:val="99"/>
    <w:semiHidden/>
    <w:unhideWhenUsed/>
    <w:rsid w:val="00E931CD"/>
    <w:rPr>
      <w:color w:val="605E5C"/>
      <w:shd w:val="clear" w:color="auto" w:fill="E1DFDD"/>
    </w:rPr>
  </w:style>
  <w:style w:type="character" w:styleId="UnresolvedMention">
    <w:name w:val="Unresolved Mention"/>
    <w:uiPriority w:val="99"/>
    <w:semiHidden/>
    <w:unhideWhenUsed/>
    <w:rsid w:val="00E93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05614">
      <w:bodyDiv w:val="1"/>
      <w:marLeft w:val="0"/>
      <w:marRight w:val="0"/>
      <w:marTop w:val="0"/>
      <w:marBottom w:val="0"/>
      <w:divBdr>
        <w:top w:val="none" w:sz="0" w:space="0" w:color="auto"/>
        <w:left w:val="none" w:sz="0" w:space="0" w:color="auto"/>
        <w:bottom w:val="none" w:sz="0" w:space="0" w:color="auto"/>
        <w:right w:val="none" w:sz="0" w:space="0" w:color="auto"/>
      </w:divBdr>
    </w:div>
    <w:div w:id="56361280">
      <w:bodyDiv w:val="1"/>
      <w:marLeft w:val="0"/>
      <w:marRight w:val="0"/>
      <w:marTop w:val="0"/>
      <w:marBottom w:val="0"/>
      <w:divBdr>
        <w:top w:val="none" w:sz="0" w:space="0" w:color="auto"/>
        <w:left w:val="none" w:sz="0" w:space="0" w:color="auto"/>
        <w:bottom w:val="none" w:sz="0" w:space="0" w:color="auto"/>
        <w:right w:val="none" w:sz="0" w:space="0" w:color="auto"/>
      </w:divBdr>
    </w:div>
    <w:div w:id="560140831">
      <w:bodyDiv w:val="1"/>
      <w:marLeft w:val="0"/>
      <w:marRight w:val="0"/>
      <w:marTop w:val="0"/>
      <w:marBottom w:val="0"/>
      <w:divBdr>
        <w:top w:val="none" w:sz="0" w:space="0" w:color="auto"/>
        <w:left w:val="none" w:sz="0" w:space="0" w:color="auto"/>
        <w:bottom w:val="none" w:sz="0" w:space="0" w:color="auto"/>
        <w:right w:val="none" w:sz="0" w:space="0" w:color="auto"/>
      </w:divBdr>
    </w:div>
    <w:div w:id="799609513">
      <w:bodyDiv w:val="1"/>
      <w:marLeft w:val="0"/>
      <w:marRight w:val="0"/>
      <w:marTop w:val="0"/>
      <w:marBottom w:val="0"/>
      <w:divBdr>
        <w:top w:val="none" w:sz="0" w:space="0" w:color="auto"/>
        <w:left w:val="none" w:sz="0" w:space="0" w:color="auto"/>
        <w:bottom w:val="none" w:sz="0" w:space="0" w:color="auto"/>
        <w:right w:val="none" w:sz="0" w:space="0" w:color="auto"/>
      </w:divBdr>
    </w:div>
    <w:div w:id="826701268">
      <w:bodyDiv w:val="1"/>
      <w:marLeft w:val="0"/>
      <w:marRight w:val="0"/>
      <w:marTop w:val="0"/>
      <w:marBottom w:val="0"/>
      <w:divBdr>
        <w:top w:val="none" w:sz="0" w:space="0" w:color="auto"/>
        <w:left w:val="none" w:sz="0" w:space="0" w:color="auto"/>
        <w:bottom w:val="none" w:sz="0" w:space="0" w:color="auto"/>
        <w:right w:val="none" w:sz="0" w:space="0" w:color="auto"/>
      </w:divBdr>
    </w:div>
    <w:div w:id="963511143">
      <w:bodyDiv w:val="1"/>
      <w:marLeft w:val="0"/>
      <w:marRight w:val="0"/>
      <w:marTop w:val="0"/>
      <w:marBottom w:val="0"/>
      <w:divBdr>
        <w:top w:val="none" w:sz="0" w:space="0" w:color="auto"/>
        <w:left w:val="none" w:sz="0" w:space="0" w:color="auto"/>
        <w:bottom w:val="none" w:sz="0" w:space="0" w:color="auto"/>
        <w:right w:val="none" w:sz="0" w:space="0" w:color="auto"/>
      </w:divBdr>
    </w:div>
    <w:div w:id="1060518774">
      <w:bodyDiv w:val="1"/>
      <w:marLeft w:val="0"/>
      <w:marRight w:val="0"/>
      <w:marTop w:val="0"/>
      <w:marBottom w:val="0"/>
      <w:divBdr>
        <w:top w:val="none" w:sz="0" w:space="0" w:color="auto"/>
        <w:left w:val="none" w:sz="0" w:space="0" w:color="auto"/>
        <w:bottom w:val="none" w:sz="0" w:space="0" w:color="auto"/>
        <w:right w:val="none" w:sz="0" w:space="0" w:color="auto"/>
      </w:divBdr>
    </w:div>
    <w:div w:id="1201288514">
      <w:bodyDiv w:val="1"/>
      <w:marLeft w:val="0"/>
      <w:marRight w:val="0"/>
      <w:marTop w:val="0"/>
      <w:marBottom w:val="0"/>
      <w:divBdr>
        <w:top w:val="none" w:sz="0" w:space="0" w:color="auto"/>
        <w:left w:val="none" w:sz="0" w:space="0" w:color="auto"/>
        <w:bottom w:val="none" w:sz="0" w:space="0" w:color="auto"/>
        <w:right w:val="none" w:sz="0" w:space="0" w:color="auto"/>
      </w:divBdr>
    </w:div>
    <w:div w:id="1210918681">
      <w:bodyDiv w:val="1"/>
      <w:marLeft w:val="0"/>
      <w:marRight w:val="0"/>
      <w:marTop w:val="0"/>
      <w:marBottom w:val="0"/>
      <w:divBdr>
        <w:top w:val="none" w:sz="0" w:space="0" w:color="auto"/>
        <w:left w:val="none" w:sz="0" w:space="0" w:color="auto"/>
        <w:bottom w:val="none" w:sz="0" w:space="0" w:color="auto"/>
        <w:right w:val="none" w:sz="0" w:space="0" w:color="auto"/>
      </w:divBdr>
    </w:div>
    <w:div w:id="1528787530">
      <w:bodyDiv w:val="1"/>
      <w:marLeft w:val="0"/>
      <w:marRight w:val="0"/>
      <w:marTop w:val="0"/>
      <w:marBottom w:val="0"/>
      <w:divBdr>
        <w:top w:val="none" w:sz="0" w:space="0" w:color="auto"/>
        <w:left w:val="none" w:sz="0" w:space="0" w:color="auto"/>
        <w:bottom w:val="none" w:sz="0" w:space="0" w:color="auto"/>
        <w:right w:val="none" w:sz="0" w:space="0" w:color="auto"/>
      </w:divBdr>
    </w:div>
    <w:div w:id="1543128929">
      <w:bodyDiv w:val="1"/>
      <w:marLeft w:val="0"/>
      <w:marRight w:val="0"/>
      <w:marTop w:val="0"/>
      <w:marBottom w:val="0"/>
      <w:divBdr>
        <w:top w:val="none" w:sz="0" w:space="0" w:color="auto"/>
        <w:left w:val="none" w:sz="0" w:space="0" w:color="auto"/>
        <w:bottom w:val="none" w:sz="0" w:space="0" w:color="auto"/>
        <w:right w:val="none" w:sz="0" w:space="0" w:color="auto"/>
      </w:divBdr>
    </w:div>
    <w:div w:id="190225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awinsider.com/clause/affiliate-purchas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12891-3F56-42CB-9F3B-7B2989F06D90}">
  <ds:schemaRefs>
    <ds:schemaRef ds:uri="http://schemas.openxmlformats.org/officeDocument/2006/bibliography"/>
  </ds:schemaRefs>
</ds:datastoreItem>
</file>

<file path=customXml/itemProps2.xml><?xml version="1.0" encoding="utf-8"?>
<ds:datastoreItem xmlns:ds="http://schemas.openxmlformats.org/officeDocument/2006/customXml" ds:itemID="{ABF15E0D-F8A8-446E-A85F-5F20AC6E47B2}">
  <ds:schemaRefs>
    <ds:schemaRef ds:uri="http://schemas.openxmlformats.org/officeDocument/2006/bibliography"/>
  </ds:schemaRefs>
</ds:datastoreItem>
</file>

<file path=docMetadata/LabelInfo.xml><?xml version="1.0" encoding="utf-8"?>
<clbl:labelList xmlns:clbl="http://schemas.microsoft.com/office/2020/mipLabelMetadata">
  <clbl:label id="{26a4e701-711d-4335-bd7f-2da921864f22}" enabled="1" method="Standard" siteId="{255b709d-ce46-478e-b485-e237f988c923}" contentBits="0" removed="0"/>
</clbl:labelList>
</file>

<file path=docProps/app.xml><?xml version="1.0" encoding="utf-8"?>
<Properties xmlns="http://schemas.openxmlformats.org/officeDocument/2006/extended-properties" xmlns:vt="http://schemas.openxmlformats.org/officeDocument/2006/docPropsVTypes">
  <Template>Normal</Template>
  <TotalTime>154</TotalTime>
  <Pages>18</Pages>
  <Words>7515</Words>
  <Characters>42841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Robi Axiata Limited</Company>
  <LinksUpToDate>false</LinksUpToDate>
  <CharactersWithSpaces>50256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mohammad.amjad@robi.com.bd</dc:creator>
  <cp:lastModifiedBy>Amjad/FIN/Mohammad Amjad Hossain (Email: mohammad.amjad@robi.com.bd)</cp:lastModifiedBy>
  <cp:revision>34</cp:revision>
  <dcterms:created xsi:type="dcterms:W3CDTF">2022-06-14T06:51:00Z</dcterms:created>
  <dcterms:modified xsi:type="dcterms:W3CDTF">2024-04-25T03:59:00Z</dcterms:modified>
</cp:coreProperties>
</file>